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pBdr>
          <w:bottom w:val="single" w:color="auto" w:sz="18" w:space="1"/>
        </w:pBdr>
        <w:tabs>
          <w:tab w:val="left" w:pos="5680"/>
        </w:tabs>
        <w:jc w:val="left"/>
        <w:outlineLvl w:val="0"/>
        <w:rPr>
          <w:b/>
          <w:sz w:val="52"/>
          <w:szCs w:val="52"/>
        </w:rPr>
      </w:pPr>
      <w:bookmarkStart w:id="0" w:name="_Toc7502882"/>
      <w:bookmarkStart w:id="1" w:name="_Toc7403428"/>
      <w:bookmarkStart w:id="2" w:name="_Toc324943273"/>
      <w:r>
        <w:rPr>
          <w:b/>
          <w:sz w:val="52"/>
          <w:szCs w:val="52"/>
        </w:rPr>
        <w:tab/>
      </w:r>
    </w:p>
    <w:p>
      <w:pPr>
        <w:pBdr>
          <w:bottom w:val="single" w:color="auto" w:sz="18" w:space="1"/>
        </w:pBdr>
        <w:jc w:val="center"/>
        <w:outlineLvl w:val="0"/>
        <w:rPr>
          <w:rFonts w:ascii="Times New Roman" w:hAnsi="Times New Roman"/>
          <w:b/>
        </w:rPr>
      </w:pPr>
      <w:bookmarkStart w:id="3" w:name="_Toc6320"/>
      <w:bookmarkStart w:id="4" w:name="_Toc15077"/>
      <w:r>
        <w:rPr>
          <w:rFonts w:hint="eastAsia"/>
          <w:b/>
          <w:sz w:val="52"/>
          <w:szCs w:val="52"/>
        </w:rPr>
        <w:t>办公OA_AndroidV1.2.5</w:t>
      </w:r>
      <w:bookmarkEnd w:id="3"/>
      <w:bookmarkEnd w:id="4"/>
    </w:p>
    <w:p/>
    <w:p/>
    <w:p/>
    <w:p/>
    <w:p>
      <w:pPr>
        <w:spacing w:after="120"/>
        <w:ind w:left="360"/>
        <w:jc w:val="center"/>
        <w:outlineLvl w:val="0"/>
        <w:rPr>
          <w:b/>
          <w:bCs/>
          <w:color w:val="333333"/>
          <w:sz w:val="28"/>
          <w:szCs w:val="28"/>
        </w:rPr>
      </w:pPr>
      <w:bookmarkStart w:id="5" w:name="_Toc13082"/>
      <w:bookmarkStart w:id="6" w:name="_Toc8230"/>
      <w:bookmarkStart w:id="7" w:name="_Toc4773"/>
      <w:bookmarkStart w:id="8" w:name="_Toc32247"/>
      <w:bookmarkStart w:id="9" w:name="_Toc24394"/>
      <w:bookmarkStart w:id="10" w:name="_Toc9749"/>
      <w:bookmarkStart w:id="11" w:name="_Toc23580"/>
      <w:bookmarkStart w:id="12" w:name="_Toc27055"/>
      <w:bookmarkStart w:id="13" w:name="_Toc31922"/>
      <w:bookmarkStart w:id="14" w:name="_Toc2518"/>
      <w:bookmarkStart w:id="15" w:name="_Toc23259"/>
      <w:r>
        <w:rPr>
          <w:rFonts w:hint="eastAsia"/>
          <w:b/>
          <w:bCs/>
          <w:color w:val="333333"/>
          <w:sz w:val="28"/>
          <w:szCs w:val="28"/>
        </w:rPr>
        <w:t>修订记录表</w:t>
      </w:r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</w:p>
    <w:tbl>
      <w:tblPr>
        <w:tblStyle w:val="28"/>
        <w:tblW w:w="9576" w:type="dxa"/>
        <w:tblInd w:w="0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47"/>
        <w:gridCol w:w="2862"/>
        <w:gridCol w:w="1500"/>
        <w:gridCol w:w="1056"/>
        <w:gridCol w:w="3511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atLeast"/>
        </w:trPr>
        <w:tc>
          <w:tcPr>
            <w:tcW w:w="647" w:type="dxa"/>
            <w:vAlign w:val="center"/>
          </w:tcPr>
          <w:p>
            <w:pPr>
              <w:rPr>
                <w:rFonts w:ascii="黑体" w:eastAsia="黑体"/>
                <w:szCs w:val="21"/>
              </w:rPr>
            </w:pPr>
            <w:r>
              <w:rPr>
                <w:rFonts w:hint="eastAsia" w:ascii="黑体" w:eastAsia="黑体"/>
                <w:szCs w:val="21"/>
              </w:rPr>
              <w:t>序号</w:t>
            </w:r>
          </w:p>
        </w:tc>
        <w:tc>
          <w:tcPr>
            <w:tcW w:w="2862" w:type="dxa"/>
            <w:vAlign w:val="center"/>
          </w:tcPr>
          <w:p>
            <w:pPr>
              <w:ind w:left="360"/>
              <w:jc w:val="center"/>
              <w:rPr>
                <w:rFonts w:ascii="黑体" w:eastAsia="黑体"/>
                <w:szCs w:val="21"/>
              </w:rPr>
            </w:pPr>
            <w:r>
              <w:rPr>
                <w:rFonts w:hint="eastAsia" w:ascii="黑体" w:eastAsia="黑体"/>
                <w:szCs w:val="21"/>
              </w:rPr>
              <w:t>变更内容说明</w:t>
            </w:r>
          </w:p>
        </w:tc>
        <w:tc>
          <w:tcPr>
            <w:tcW w:w="1500" w:type="dxa"/>
            <w:vAlign w:val="center"/>
          </w:tcPr>
          <w:p>
            <w:pPr>
              <w:rPr>
                <w:rFonts w:ascii="黑体" w:eastAsia="黑体"/>
                <w:szCs w:val="21"/>
              </w:rPr>
            </w:pPr>
            <w:r>
              <w:rPr>
                <w:rFonts w:hint="eastAsia" w:ascii="黑体" w:eastAsia="黑体"/>
                <w:szCs w:val="21"/>
              </w:rPr>
              <w:t>版本号</w:t>
            </w:r>
          </w:p>
        </w:tc>
        <w:tc>
          <w:tcPr>
            <w:tcW w:w="1056" w:type="dxa"/>
            <w:vAlign w:val="center"/>
          </w:tcPr>
          <w:p>
            <w:pPr>
              <w:rPr>
                <w:rFonts w:ascii="黑体" w:eastAsia="黑体"/>
                <w:szCs w:val="21"/>
              </w:rPr>
            </w:pPr>
            <w:r>
              <w:rPr>
                <w:rFonts w:hint="eastAsia" w:ascii="黑体" w:eastAsia="黑体"/>
                <w:szCs w:val="21"/>
              </w:rPr>
              <w:t>版本日期</w:t>
            </w:r>
          </w:p>
        </w:tc>
        <w:tc>
          <w:tcPr>
            <w:tcW w:w="3511" w:type="dxa"/>
            <w:vAlign w:val="center"/>
          </w:tcPr>
          <w:p>
            <w:pPr>
              <w:rPr>
                <w:rFonts w:ascii="黑体" w:eastAsia="黑体"/>
                <w:szCs w:val="21"/>
              </w:rPr>
            </w:pPr>
            <w:r>
              <w:rPr>
                <w:rFonts w:hint="eastAsia" w:ascii="黑体" w:eastAsia="黑体"/>
                <w:szCs w:val="21"/>
              </w:rPr>
              <w:t>修改者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atLeast"/>
        </w:trPr>
        <w:tc>
          <w:tcPr>
            <w:tcW w:w="647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2862" w:type="dxa"/>
            <w:vAlign w:val="center"/>
          </w:tcPr>
          <w:p>
            <w:pPr>
              <w:ind w:left="360"/>
              <w:rPr>
                <w:rFonts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新建文档</w:t>
            </w:r>
          </w:p>
        </w:tc>
        <w:tc>
          <w:tcPr>
            <w:tcW w:w="1500" w:type="dxa"/>
            <w:vAlign w:val="center"/>
          </w:tcPr>
          <w:p>
            <w:pPr>
              <w:jc w:val="center"/>
              <w:rPr>
                <w:rFonts w:hint="default" w:ascii="宋体" w:hAnsi="宋体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1.</w:t>
            </w:r>
            <w:r>
              <w:rPr>
                <w:rFonts w:hint="eastAsia" w:ascii="宋体" w:hAnsi="宋体"/>
                <w:sz w:val="18"/>
                <w:szCs w:val="18"/>
                <w:lang w:val="en-US" w:eastAsia="zh-CN"/>
              </w:rPr>
              <w:t>2.5</w:t>
            </w:r>
          </w:p>
        </w:tc>
        <w:tc>
          <w:tcPr>
            <w:tcW w:w="1056" w:type="dxa"/>
            <w:vAlign w:val="center"/>
          </w:tcPr>
          <w:p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hint="eastAsia"/>
                <w:vanish/>
              </w:rPr>
              <w:t>分bu'f</w:t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t>﷽﷽﷽﷽﷽﷽﷽﷽﷽﷽﷽</w:t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  <w:r>
              <w:rPr>
                <w:rFonts w:hint="eastAsia"/>
                <w:vanish/>
              </w:rPr>
              <w:pgNum/>
            </w:r>
          </w:p>
        </w:tc>
        <w:tc>
          <w:tcPr>
            <w:tcW w:w="3511" w:type="dxa"/>
            <w:vAlign w:val="center"/>
          </w:tcPr>
          <w:p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hint="eastAsia" w:ascii="宋体" w:hAnsi="宋体"/>
                <w:sz w:val="18"/>
                <w:szCs w:val="18"/>
              </w:rPr>
              <w:t>Tudou、Yameng、Tricy、Allen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atLeast"/>
        </w:trPr>
        <w:tc>
          <w:tcPr>
            <w:tcW w:w="647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862" w:type="dxa"/>
            <w:vAlign w:val="center"/>
          </w:tcPr>
          <w:p>
            <w:pPr>
              <w:ind w:left="360"/>
              <w:rPr>
                <w:rFonts w:ascii="宋体" w:hAnsi="宋体"/>
                <w:szCs w:val="21"/>
              </w:rPr>
            </w:pPr>
          </w:p>
        </w:tc>
        <w:tc>
          <w:tcPr>
            <w:tcW w:w="1500" w:type="dxa"/>
            <w:vAlign w:val="center"/>
          </w:tcPr>
          <w:p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056" w:type="dxa"/>
            <w:vAlign w:val="center"/>
          </w:tcPr>
          <w:p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3511" w:type="dxa"/>
            <w:vAlign w:val="center"/>
          </w:tcPr>
          <w:p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atLeast"/>
        </w:trPr>
        <w:tc>
          <w:tcPr>
            <w:tcW w:w="647" w:type="dxa"/>
            <w:vAlign w:val="center"/>
          </w:tcPr>
          <w:p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862" w:type="dxa"/>
            <w:vAlign w:val="center"/>
          </w:tcPr>
          <w:p>
            <w:pPr>
              <w:ind w:left="360"/>
              <w:rPr>
                <w:rFonts w:ascii="宋体" w:hAnsi="宋体"/>
                <w:szCs w:val="21"/>
              </w:rPr>
            </w:pPr>
          </w:p>
        </w:tc>
        <w:tc>
          <w:tcPr>
            <w:tcW w:w="1500" w:type="dxa"/>
            <w:vAlign w:val="center"/>
          </w:tcPr>
          <w:p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1056" w:type="dxa"/>
            <w:vAlign w:val="center"/>
          </w:tcPr>
          <w:p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  <w:tc>
          <w:tcPr>
            <w:tcW w:w="3511" w:type="dxa"/>
            <w:vAlign w:val="center"/>
          </w:tcPr>
          <w:p>
            <w:pPr>
              <w:jc w:val="center"/>
              <w:rPr>
                <w:rFonts w:ascii="宋体" w:hAnsi="宋体"/>
                <w:sz w:val="18"/>
                <w:szCs w:val="18"/>
              </w:rPr>
            </w:pPr>
          </w:p>
        </w:tc>
      </w:tr>
    </w:tbl>
    <w:p/>
    <w:p/>
    <w:p/>
    <w:p/>
    <w:p/>
    <w:p/>
    <w:p/>
    <w:p/>
    <w:p/>
    <w:p/>
    <w:p/>
    <w:p/>
    <w:p/>
    <w:p/>
    <w:p/>
    <w:p/>
    <w:p/>
    <w:p/>
    <w:p/>
    <w:p>
      <w:pPr>
        <w:jc w:val="center"/>
        <w:rPr>
          <w:b/>
          <w:sz w:val="40"/>
          <w:szCs w:val="40"/>
        </w:rPr>
        <w:sectPr>
          <w:headerReference r:id="rId3" w:type="default"/>
          <w:footerReference r:id="rId4" w:type="default"/>
          <w:pgSz w:w="11906" w:h="16838"/>
          <w:pgMar w:top="590" w:right="1292" w:bottom="590" w:left="1292" w:header="851" w:footer="567" w:gutter="0"/>
          <w:cols w:space="720" w:num="1"/>
          <w:docGrid w:type="lines" w:linePitch="312" w:charSpace="0"/>
        </w:sectPr>
      </w:pPr>
    </w:p>
    <w:bookmarkEnd w:id="0"/>
    <w:bookmarkEnd w:id="1"/>
    <w:bookmarkEnd w:id="2"/>
    <w:p>
      <w:pPr>
        <w:spacing w:after="120"/>
        <w:ind w:left="360"/>
        <w:jc w:val="center"/>
        <w:outlineLvl w:val="0"/>
        <w:rPr>
          <w:b/>
          <w:bCs/>
          <w:color w:val="333333"/>
          <w:sz w:val="40"/>
          <w:szCs w:val="40"/>
        </w:rPr>
      </w:pPr>
      <w:bookmarkStart w:id="16" w:name="_Toc23055"/>
      <w:bookmarkStart w:id="17" w:name="_Toc449"/>
      <w:r>
        <w:rPr>
          <w:rFonts w:hint="eastAsia"/>
          <w:b/>
          <w:bCs/>
          <w:color w:val="333333"/>
          <w:sz w:val="40"/>
          <w:szCs w:val="40"/>
        </w:rPr>
        <w:t>目录</w:t>
      </w:r>
      <w:bookmarkEnd w:id="16"/>
      <w:bookmarkEnd w:id="17"/>
    </w:p>
    <w:p/>
    <w:p>
      <w:pPr>
        <w:pStyle w:val="20"/>
        <w:tabs>
          <w:tab w:val="right" w:leader="dot" w:pos="9322"/>
        </w:tabs>
      </w:pPr>
      <w:r>
        <w:rPr>
          <w:b/>
          <w:sz w:val="40"/>
          <w:szCs w:val="40"/>
        </w:rPr>
        <w:fldChar w:fldCharType="begin"/>
      </w:r>
      <w:r>
        <w:rPr>
          <w:b/>
          <w:sz w:val="40"/>
          <w:szCs w:val="40"/>
        </w:rPr>
        <w:instrText xml:space="preserve">TOC \o "1-5" \h \u </w:instrText>
      </w:r>
      <w:r>
        <w:rPr>
          <w:b/>
          <w:sz w:val="40"/>
          <w:szCs w:val="40"/>
        </w:rPr>
        <w:fldChar w:fldCharType="separate"/>
      </w:r>
      <w:r>
        <w:rPr>
          <w:szCs w:val="40"/>
        </w:rPr>
        <w:fldChar w:fldCharType="begin"/>
      </w:r>
      <w:r>
        <w:rPr>
          <w:szCs w:val="40"/>
        </w:rPr>
        <w:instrText xml:space="preserve"> HYPERLINK \l _Toc6320 </w:instrText>
      </w:r>
      <w:r>
        <w:rPr>
          <w:szCs w:val="40"/>
        </w:rPr>
        <w:fldChar w:fldCharType="separate"/>
      </w:r>
      <w:r>
        <w:rPr>
          <w:rFonts w:hint="eastAsia"/>
          <w:szCs w:val="52"/>
        </w:rPr>
        <w:t>办公OA_AndroidV1.2.5</w:t>
      </w:r>
      <w:r>
        <w:tab/>
      </w:r>
      <w:r>
        <w:fldChar w:fldCharType="begin"/>
      </w:r>
      <w:r>
        <w:instrText xml:space="preserve"> PAGEREF _Toc6320 </w:instrText>
      </w:r>
      <w:r>
        <w:fldChar w:fldCharType="separate"/>
      </w:r>
      <w:r>
        <w:t>1</w:t>
      </w:r>
      <w:r>
        <w:fldChar w:fldCharType="end"/>
      </w:r>
      <w:r>
        <w:rPr>
          <w:szCs w:val="40"/>
        </w:rPr>
        <w:fldChar w:fldCharType="end"/>
      </w:r>
    </w:p>
    <w:p>
      <w:pPr>
        <w:pStyle w:val="20"/>
        <w:tabs>
          <w:tab w:val="right" w:leader="dot" w:pos="9322"/>
        </w:tabs>
      </w:pPr>
      <w:r>
        <w:rPr>
          <w:szCs w:val="40"/>
        </w:rPr>
        <w:fldChar w:fldCharType="begin"/>
      </w:r>
      <w:r>
        <w:rPr>
          <w:szCs w:val="40"/>
        </w:rPr>
        <w:instrText xml:space="preserve"> HYPERLINK \l _Toc4773 </w:instrText>
      </w:r>
      <w:r>
        <w:rPr>
          <w:szCs w:val="40"/>
        </w:rPr>
        <w:fldChar w:fldCharType="separate"/>
      </w:r>
      <w:r>
        <w:rPr>
          <w:rFonts w:hint="eastAsia"/>
          <w:bCs/>
          <w:szCs w:val="28"/>
        </w:rPr>
        <w:t>修订记录表</w:t>
      </w:r>
      <w:r>
        <w:tab/>
      </w:r>
      <w:r>
        <w:fldChar w:fldCharType="begin"/>
      </w:r>
      <w:r>
        <w:instrText xml:space="preserve"> PAGEREF _Toc4773 </w:instrText>
      </w:r>
      <w:r>
        <w:fldChar w:fldCharType="separate"/>
      </w:r>
      <w:r>
        <w:t>1</w:t>
      </w:r>
      <w:r>
        <w:fldChar w:fldCharType="end"/>
      </w:r>
      <w:r>
        <w:rPr>
          <w:szCs w:val="40"/>
        </w:rPr>
        <w:fldChar w:fldCharType="end"/>
      </w:r>
    </w:p>
    <w:p>
      <w:pPr>
        <w:pStyle w:val="20"/>
        <w:tabs>
          <w:tab w:val="right" w:leader="dot" w:pos="9322"/>
        </w:tabs>
      </w:pPr>
      <w:r>
        <w:rPr>
          <w:szCs w:val="40"/>
        </w:rPr>
        <w:fldChar w:fldCharType="begin"/>
      </w:r>
      <w:r>
        <w:rPr>
          <w:szCs w:val="40"/>
        </w:rPr>
        <w:instrText xml:space="preserve"> HYPERLINK \l _Toc23055 </w:instrText>
      </w:r>
      <w:r>
        <w:rPr>
          <w:szCs w:val="40"/>
        </w:rPr>
        <w:fldChar w:fldCharType="separate"/>
      </w:r>
      <w:r>
        <w:rPr>
          <w:rFonts w:hint="eastAsia"/>
          <w:bCs/>
          <w:szCs w:val="40"/>
        </w:rPr>
        <w:t>目录</w:t>
      </w:r>
      <w:r>
        <w:tab/>
      </w:r>
      <w:r>
        <w:fldChar w:fldCharType="begin"/>
      </w:r>
      <w:r>
        <w:instrText xml:space="preserve"> PAGEREF _Toc23055 </w:instrText>
      </w:r>
      <w:r>
        <w:fldChar w:fldCharType="separate"/>
      </w:r>
      <w:r>
        <w:t>2</w:t>
      </w:r>
      <w:r>
        <w:fldChar w:fldCharType="end"/>
      </w:r>
      <w:r>
        <w:rPr>
          <w:szCs w:val="40"/>
        </w:rPr>
        <w:fldChar w:fldCharType="end"/>
      </w:r>
    </w:p>
    <w:p>
      <w:pPr>
        <w:pStyle w:val="20"/>
        <w:tabs>
          <w:tab w:val="right" w:leader="dot" w:pos="9322"/>
        </w:tabs>
      </w:pPr>
      <w:r>
        <w:rPr>
          <w:szCs w:val="40"/>
        </w:rPr>
        <w:fldChar w:fldCharType="begin"/>
      </w:r>
      <w:r>
        <w:rPr>
          <w:szCs w:val="40"/>
        </w:rPr>
        <w:instrText xml:space="preserve"> HYPERLINK \l _Toc27110 </w:instrText>
      </w:r>
      <w:r>
        <w:rPr>
          <w:szCs w:val="40"/>
        </w:rPr>
        <w:fldChar w:fldCharType="separate"/>
      </w:r>
      <w:r>
        <w:rPr>
          <w:rFonts w:hint="eastAsia" w:ascii="黑体" w:hAnsi="黑体" w:eastAsia="黑体" w:cs="黑体"/>
          <w:szCs w:val="32"/>
          <w:lang w:val="en-US" w:eastAsia="zh-CN"/>
        </w:rPr>
        <w:t>概述</w:t>
      </w:r>
      <w:r>
        <w:tab/>
      </w:r>
      <w:r>
        <w:fldChar w:fldCharType="begin"/>
      </w:r>
      <w:r>
        <w:instrText xml:space="preserve"> PAGEREF _Toc27110 </w:instrText>
      </w:r>
      <w:r>
        <w:fldChar w:fldCharType="separate"/>
      </w:r>
      <w:r>
        <w:t>4</w:t>
      </w:r>
      <w:r>
        <w:fldChar w:fldCharType="end"/>
      </w:r>
      <w:r>
        <w:rPr>
          <w:szCs w:val="40"/>
        </w:rPr>
        <w:fldChar w:fldCharType="end"/>
      </w:r>
    </w:p>
    <w:p>
      <w:pPr>
        <w:pStyle w:val="20"/>
        <w:tabs>
          <w:tab w:val="right" w:leader="dot" w:pos="9322"/>
        </w:tabs>
      </w:pPr>
      <w:r>
        <w:rPr>
          <w:szCs w:val="40"/>
        </w:rPr>
        <w:fldChar w:fldCharType="begin"/>
      </w:r>
      <w:r>
        <w:rPr>
          <w:szCs w:val="40"/>
        </w:rPr>
        <w:instrText xml:space="preserve"> HYPERLINK \l _Toc13902 </w:instrText>
      </w:r>
      <w:r>
        <w:rPr>
          <w:szCs w:val="40"/>
        </w:rPr>
        <w:fldChar w:fldCharType="separate"/>
      </w:r>
      <w:r>
        <w:rPr>
          <w:rFonts w:hint="eastAsia"/>
          <w:lang w:val="en-US" w:eastAsia="zh-CN"/>
        </w:rPr>
        <w:t>功能型需求</w:t>
      </w:r>
      <w:r>
        <w:tab/>
      </w:r>
      <w:r>
        <w:fldChar w:fldCharType="begin"/>
      </w:r>
      <w:r>
        <w:instrText xml:space="preserve"> PAGEREF _Toc13902 </w:instrText>
      </w:r>
      <w:r>
        <w:fldChar w:fldCharType="separate"/>
      </w:r>
      <w:r>
        <w:t>4</w:t>
      </w:r>
      <w:r>
        <w:fldChar w:fldCharType="end"/>
      </w:r>
      <w:r>
        <w:rPr>
          <w:szCs w:val="40"/>
        </w:rPr>
        <w:fldChar w:fldCharType="end"/>
      </w:r>
    </w:p>
    <w:p>
      <w:pPr>
        <w:pStyle w:val="20"/>
        <w:tabs>
          <w:tab w:val="right" w:leader="dot" w:pos="9322"/>
        </w:tabs>
      </w:pPr>
      <w:r>
        <w:rPr>
          <w:szCs w:val="40"/>
        </w:rPr>
        <w:fldChar w:fldCharType="begin"/>
      </w:r>
      <w:r>
        <w:rPr>
          <w:szCs w:val="40"/>
        </w:rPr>
        <w:instrText xml:space="preserve"> HYPERLINK \l _Toc4795 </w:instrText>
      </w:r>
      <w:r>
        <w:rPr>
          <w:szCs w:val="40"/>
        </w:rPr>
        <w:fldChar w:fldCharType="separate"/>
      </w:r>
      <w:r>
        <w:rPr>
          <w:rFonts w:hint="eastAsia" w:ascii="黑体" w:hAnsi="黑体" w:eastAsia="黑体" w:cs="黑体"/>
          <w:szCs w:val="32"/>
        </w:rPr>
        <w:t>1 消息</w:t>
      </w:r>
      <w:r>
        <w:tab/>
      </w:r>
      <w:r>
        <w:fldChar w:fldCharType="begin"/>
      </w:r>
      <w:r>
        <w:instrText xml:space="preserve"> PAGEREF _Toc4795 </w:instrText>
      </w:r>
      <w:r>
        <w:fldChar w:fldCharType="separate"/>
      </w:r>
      <w:r>
        <w:t>4</w:t>
      </w:r>
      <w:r>
        <w:fldChar w:fldCharType="end"/>
      </w:r>
      <w:r>
        <w:rPr>
          <w:szCs w:val="40"/>
        </w:rPr>
        <w:fldChar w:fldCharType="end"/>
      </w:r>
    </w:p>
    <w:p>
      <w:pPr>
        <w:pStyle w:val="20"/>
        <w:tabs>
          <w:tab w:val="right" w:leader="dot" w:pos="9322"/>
        </w:tabs>
      </w:pPr>
      <w:r>
        <w:rPr>
          <w:szCs w:val="40"/>
        </w:rPr>
        <w:fldChar w:fldCharType="begin"/>
      </w:r>
      <w:r>
        <w:rPr>
          <w:szCs w:val="40"/>
        </w:rPr>
        <w:instrText xml:space="preserve"> HYPERLINK \l _Toc22585 </w:instrText>
      </w:r>
      <w:r>
        <w:rPr>
          <w:szCs w:val="40"/>
        </w:rPr>
        <w:fldChar w:fldCharType="separate"/>
      </w:r>
      <w:r>
        <w:rPr>
          <w:rFonts w:hint="eastAsia" w:ascii="黑体" w:hAnsi="黑体" w:eastAsia="黑体" w:cs="黑体"/>
          <w:szCs w:val="32"/>
        </w:rPr>
        <w:t>2 应用</w:t>
      </w:r>
      <w:r>
        <w:tab/>
      </w:r>
      <w:r>
        <w:fldChar w:fldCharType="begin"/>
      </w:r>
      <w:r>
        <w:instrText xml:space="preserve"> PAGEREF _Toc22585 </w:instrText>
      </w:r>
      <w:r>
        <w:fldChar w:fldCharType="separate"/>
      </w:r>
      <w:r>
        <w:t>5</w:t>
      </w:r>
      <w:r>
        <w:fldChar w:fldCharType="end"/>
      </w:r>
      <w:r>
        <w:rPr>
          <w:szCs w:val="40"/>
        </w:rPr>
        <w:fldChar w:fldCharType="end"/>
      </w:r>
    </w:p>
    <w:p>
      <w:pPr>
        <w:pStyle w:val="24"/>
        <w:tabs>
          <w:tab w:val="right" w:leader="dot" w:pos="9322"/>
        </w:tabs>
      </w:pPr>
      <w:r>
        <w:rPr>
          <w:szCs w:val="40"/>
        </w:rPr>
        <w:fldChar w:fldCharType="begin"/>
      </w:r>
      <w:r>
        <w:rPr>
          <w:szCs w:val="40"/>
        </w:rPr>
        <w:instrText xml:space="preserve"> HYPERLINK \l _Toc801 </w:instrText>
      </w:r>
      <w:r>
        <w:rPr>
          <w:szCs w:val="40"/>
        </w:rPr>
        <w:fldChar w:fldCharType="separate"/>
      </w:r>
      <w:r>
        <w:rPr>
          <w:rFonts w:hint="eastAsia" w:ascii="黑体" w:hAnsi="黑体" w:eastAsia="黑体" w:cs="黑体"/>
        </w:rPr>
        <w:t>2.1 考勤</w:t>
      </w:r>
      <w:r>
        <w:tab/>
      </w:r>
      <w:r>
        <w:fldChar w:fldCharType="begin"/>
      </w:r>
      <w:r>
        <w:instrText xml:space="preserve"> PAGEREF _Toc801 </w:instrText>
      </w:r>
      <w:r>
        <w:fldChar w:fldCharType="separate"/>
      </w:r>
      <w:r>
        <w:t>6</w:t>
      </w:r>
      <w:r>
        <w:fldChar w:fldCharType="end"/>
      </w:r>
      <w:r>
        <w:rPr>
          <w:szCs w:val="40"/>
        </w:rPr>
        <w:fldChar w:fldCharType="end"/>
      </w:r>
    </w:p>
    <w:p>
      <w:pPr>
        <w:pStyle w:val="15"/>
        <w:tabs>
          <w:tab w:val="right" w:leader="dot" w:pos="9322"/>
        </w:tabs>
      </w:pPr>
      <w:r>
        <w:rPr>
          <w:szCs w:val="40"/>
        </w:rPr>
        <w:fldChar w:fldCharType="begin"/>
      </w:r>
      <w:r>
        <w:rPr>
          <w:szCs w:val="40"/>
        </w:rPr>
        <w:instrText xml:space="preserve"> HYPERLINK \l _Toc27038 </w:instrText>
      </w:r>
      <w:r>
        <w:rPr>
          <w:szCs w:val="40"/>
        </w:rPr>
        <w:fldChar w:fldCharType="separate"/>
      </w:r>
      <w:r>
        <w:rPr>
          <w:rFonts w:hint="eastAsia" w:ascii="黑体" w:hAnsi="黑体" w:eastAsia="黑体" w:cs="黑体"/>
          <w:bCs/>
          <w:szCs w:val="28"/>
          <w:lang w:eastAsia="zh-CN"/>
        </w:rPr>
        <w:t xml:space="preserve">2.1.1 </w:t>
      </w:r>
      <w:r>
        <w:rPr>
          <w:rFonts w:hint="eastAsia" w:ascii="黑体" w:hAnsi="黑体" w:eastAsia="黑体" w:cs="黑体"/>
          <w:lang w:eastAsia="zh-CN"/>
        </w:rPr>
        <w:t>考勤打卡</w:t>
      </w:r>
      <w:r>
        <w:tab/>
      </w:r>
      <w:r>
        <w:fldChar w:fldCharType="begin"/>
      </w:r>
      <w:r>
        <w:instrText xml:space="preserve"> PAGEREF _Toc27038 </w:instrText>
      </w:r>
      <w:r>
        <w:fldChar w:fldCharType="separate"/>
      </w:r>
      <w:r>
        <w:t>6</w:t>
      </w:r>
      <w:r>
        <w:fldChar w:fldCharType="end"/>
      </w:r>
      <w:r>
        <w:rPr>
          <w:szCs w:val="40"/>
        </w:rPr>
        <w:fldChar w:fldCharType="end"/>
      </w:r>
    </w:p>
    <w:p>
      <w:pPr>
        <w:pStyle w:val="15"/>
        <w:tabs>
          <w:tab w:val="right" w:leader="dot" w:pos="9322"/>
        </w:tabs>
      </w:pPr>
      <w:r>
        <w:rPr>
          <w:szCs w:val="40"/>
        </w:rPr>
        <w:fldChar w:fldCharType="begin"/>
      </w:r>
      <w:r>
        <w:rPr>
          <w:szCs w:val="40"/>
        </w:rPr>
        <w:instrText xml:space="preserve"> HYPERLINK \l _Toc2241 </w:instrText>
      </w:r>
      <w:r>
        <w:rPr>
          <w:szCs w:val="40"/>
        </w:rPr>
        <w:fldChar w:fldCharType="separate"/>
      </w:r>
      <w:r>
        <w:rPr>
          <w:rFonts w:hint="eastAsia" w:ascii="黑体" w:hAnsi="黑体" w:eastAsia="黑体" w:cs="黑体"/>
          <w:bCs/>
          <w:szCs w:val="28"/>
          <w:lang w:eastAsia="zh-CN"/>
        </w:rPr>
        <w:t xml:space="preserve">2.1.2 </w:t>
      </w:r>
      <w:r>
        <w:rPr>
          <w:rFonts w:hint="eastAsia" w:ascii="黑体" w:hAnsi="黑体" w:eastAsia="黑体" w:cs="黑体"/>
          <w:lang w:eastAsia="zh-CN"/>
        </w:rPr>
        <w:t>外勤定位</w:t>
      </w:r>
      <w:r>
        <w:tab/>
      </w:r>
      <w:r>
        <w:fldChar w:fldCharType="begin"/>
      </w:r>
      <w:r>
        <w:instrText xml:space="preserve"> PAGEREF _Toc2241 </w:instrText>
      </w:r>
      <w:r>
        <w:fldChar w:fldCharType="separate"/>
      </w:r>
      <w:r>
        <w:t>8</w:t>
      </w:r>
      <w:r>
        <w:fldChar w:fldCharType="end"/>
      </w:r>
      <w:r>
        <w:rPr>
          <w:szCs w:val="40"/>
        </w:rPr>
        <w:fldChar w:fldCharType="end"/>
      </w:r>
    </w:p>
    <w:p>
      <w:pPr>
        <w:pStyle w:val="15"/>
        <w:tabs>
          <w:tab w:val="right" w:leader="dot" w:pos="9322"/>
        </w:tabs>
      </w:pPr>
      <w:r>
        <w:rPr>
          <w:szCs w:val="40"/>
        </w:rPr>
        <w:fldChar w:fldCharType="begin"/>
      </w:r>
      <w:r>
        <w:rPr>
          <w:szCs w:val="40"/>
        </w:rPr>
        <w:instrText xml:space="preserve"> HYPERLINK \l _Toc24441 </w:instrText>
      </w:r>
      <w:r>
        <w:rPr>
          <w:szCs w:val="40"/>
        </w:rPr>
        <w:fldChar w:fldCharType="separate"/>
      </w:r>
      <w:r>
        <w:rPr>
          <w:rFonts w:hint="eastAsia" w:ascii="黑体" w:hAnsi="黑体" w:eastAsia="黑体" w:cs="黑体"/>
          <w:bCs/>
          <w:szCs w:val="28"/>
          <w:lang w:eastAsia="zh-CN"/>
        </w:rPr>
        <w:t xml:space="preserve">2.1.3 </w:t>
      </w:r>
      <w:r>
        <w:rPr>
          <w:rFonts w:hint="eastAsia" w:ascii="黑体" w:hAnsi="黑体" w:eastAsia="黑体" w:cs="黑体"/>
          <w:lang w:eastAsia="zh-CN"/>
        </w:rPr>
        <w:t>考勤统计</w:t>
      </w:r>
      <w:r>
        <w:tab/>
      </w:r>
      <w:r>
        <w:fldChar w:fldCharType="begin"/>
      </w:r>
      <w:r>
        <w:instrText xml:space="preserve"> PAGEREF _Toc24441 </w:instrText>
      </w:r>
      <w:r>
        <w:fldChar w:fldCharType="separate"/>
      </w:r>
      <w:r>
        <w:t>10</w:t>
      </w:r>
      <w:r>
        <w:fldChar w:fldCharType="end"/>
      </w:r>
      <w:r>
        <w:rPr>
          <w:szCs w:val="40"/>
        </w:rPr>
        <w:fldChar w:fldCharType="end"/>
      </w:r>
    </w:p>
    <w:p>
      <w:pPr>
        <w:pStyle w:val="15"/>
        <w:tabs>
          <w:tab w:val="right" w:leader="dot" w:pos="9322"/>
        </w:tabs>
      </w:pPr>
      <w:r>
        <w:rPr>
          <w:szCs w:val="40"/>
        </w:rPr>
        <w:fldChar w:fldCharType="begin"/>
      </w:r>
      <w:r>
        <w:rPr>
          <w:szCs w:val="40"/>
        </w:rPr>
        <w:instrText xml:space="preserve"> HYPERLINK \l _Toc31517 </w:instrText>
      </w:r>
      <w:r>
        <w:rPr>
          <w:szCs w:val="40"/>
        </w:rPr>
        <w:fldChar w:fldCharType="separate"/>
      </w:r>
      <w:r>
        <w:rPr>
          <w:rFonts w:hint="eastAsia" w:ascii="黑体" w:hAnsi="黑体" w:eastAsia="黑体" w:cs="黑体"/>
          <w:bCs/>
          <w:szCs w:val="28"/>
          <w:lang w:eastAsia="zh-CN"/>
        </w:rPr>
        <w:t xml:space="preserve">2.1.4 </w:t>
      </w:r>
      <w:r>
        <w:rPr>
          <w:rFonts w:hint="eastAsia" w:ascii="黑体" w:hAnsi="黑体" w:eastAsia="黑体" w:cs="黑体"/>
          <w:lang w:eastAsia="zh-CN"/>
        </w:rPr>
        <w:t>我的排班</w:t>
      </w:r>
      <w:r>
        <w:tab/>
      </w:r>
      <w:r>
        <w:fldChar w:fldCharType="begin"/>
      </w:r>
      <w:r>
        <w:instrText xml:space="preserve"> PAGEREF _Toc31517 </w:instrText>
      </w:r>
      <w:r>
        <w:fldChar w:fldCharType="separate"/>
      </w:r>
      <w:r>
        <w:t>12</w:t>
      </w:r>
      <w:r>
        <w:fldChar w:fldCharType="end"/>
      </w:r>
      <w:r>
        <w:rPr>
          <w:szCs w:val="40"/>
        </w:rPr>
        <w:fldChar w:fldCharType="end"/>
      </w:r>
    </w:p>
    <w:p>
      <w:pPr>
        <w:pStyle w:val="24"/>
        <w:tabs>
          <w:tab w:val="right" w:leader="dot" w:pos="9322"/>
        </w:tabs>
      </w:pPr>
      <w:r>
        <w:rPr>
          <w:szCs w:val="40"/>
        </w:rPr>
        <w:fldChar w:fldCharType="begin"/>
      </w:r>
      <w:r>
        <w:rPr>
          <w:szCs w:val="40"/>
        </w:rPr>
        <w:instrText xml:space="preserve"> HYPERLINK \l _Toc21564 </w:instrText>
      </w:r>
      <w:r>
        <w:rPr>
          <w:szCs w:val="40"/>
        </w:rPr>
        <w:fldChar w:fldCharType="separate"/>
      </w:r>
      <w:r>
        <w:rPr>
          <w:rFonts w:hint="eastAsia" w:ascii="黑体" w:hAnsi="黑体" w:eastAsia="黑体" w:cs="黑体"/>
        </w:rPr>
        <w:t>2.2 流程</w:t>
      </w:r>
      <w:r>
        <w:tab/>
      </w:r>
      <w:r>
        <w:fldChar w:fldCharType="begin"/>
      </w:r>
      <w:r>
        <w:instrText xml:space="preserve"> PAGEREF _Toc21564 </w:instrText>
      </w:r>
      <w:r>
        <w:fldChar w:fldCharType="separate"/>
      </w:r>
      <w:r>
        <w:t>21</w:t>
      </w:r>
      <w:r>
        <w:fldChar w:fldCharType="end"/>
      </w:r>
      <w:r>
        <w:rPr>
          <w:szCs w:val="40"/>
        </w:rPr>
        <w:fldChar w:fldCharType="end"/>
      </w:r>
    </w:p>
    <w:p>
      <w:pPr>
        <w:pStyle w:val="15"/>
        <w:tabs>
          <w:tab w:val="right" w:leader="dot" w:pos="9322"/>
        </w:tabs>
      </w:pPr>
      <w:r>
        <w:rPr>
          <w:szCs w:val="40"/>
        </w:rPr>
        <w:fldChar w:fldCharType="begin"/>
      </w:r>
      <w:r>
        <w:rPr>
          <w:szCs w:val="40"/>
        </w:rPr>
        <w:instrText xml:space="preserve"> HYPERLINK \l _Toc25197 </w:instrText>
      </w:r>
      <w:r>
        <w:rPr>
          <w:szCs w:val="40"/>
        </w:rPr>
        <w:fldChar w:fldCharType="separate"/>
      </w:r>
      <w:r>
        <w:rPr>
          <w:rFonts w:hint="eastAsia" w:ascii="黑体" w:hAnsi="黑体" w:eastAsia="黑体" w:cs="黑体"/>
          <w:lang w:eastAsia="zh-CN"/>
        </w:rPr>
        <w:t>2.2.1 流程申请</w:t>
      </w:r>
      <w:r>
        <w:tab/>
      </w:r>
      <w:r>
        <w:fldChar w:fldCharType="begin"/>
      </w:r>
      <w:r>
        <w:instrText xml:space="preserve"> PAGEREF _Toc25197 </w:instrText>
      </w:r>
      <w:r>
        <w:fldChar w:fldCharType="separate"/>
      </w:r>
      <w:r>
        <w:t>21</w:t>
      </w:r>
      <w:r>
        <w:fldChar w:fldCharType="end"/>
      </w:r>
      <w:r>
        <w:rPr>
          <w:szCs w:val="40"/>
        </w:rPr>
        <w:fldChar w:fldCharType="end"/>
      </w:r>
    </w:p>
    <w:p>
      <w:pPr>
        <w:pStyle w:val="21"/>
        <w:tabs>
          <w:tab w:val="right" w:leader="dot" w:pos="9322"/>
        </w:tabs>
      </w:pPr>
      <w:r>
        <w:rPr>
          <w:szCs w:val="40"/>
        </w:rPr>
        <w:fldChar w:fldCharType="begin"/>
      </w:r>
      <w:r>
        <w:rPr>
          <w:szCs w:val="40"/>
        </w:rPr>
        <w:instrText xml:space="preserve"> HYPERLINK \l _Toc21027 </w:instrText>
      </w:r>
      <w:r>
        <w:rPr>
          <w:szCs w:val="40"/>
        </w:rPr>
        <w:fldChar w:fldCharType="separate"/>
      </w:r>
      <w:r>
        <w:rPr>
          <w:rFonts w:hint="eastAsia" w:ascii="黑体" w:hAnsi="黑体" w:eastAsia="黑体" w:cs="黑体"/>
          <w:bCs/>
          <w:szCs w:val="28"/>
          <w:lang w:val="en-US" w:eastAsia="zh-CN"/>
        </w:rPr>
        <w:t>2</w:t>
      </w:r>
      <w:r>
        <w:rPr>
          <w:rFonts w:hint="eastAsia" w:ascii="黑体" w:hAnsi="黑体" w:eastAsia="黑体" w:cs="黑体"/>
          <w:bCs/>
          <w:szCs w:val="28"/>
        </w:rPr>
        <w:t>.</w:t>
      </w:r>
      <w:r>
        <w:rPr>
          <w:rFonts w:ascii="黑体" w:hAnsi="黑体" w:eastAsia="黑体" w:cs="黑体"/>
          <w:bCs/>
          <w:szCs w:val="28"/>
        </w:rPr>
        <w:t>2</w:t>
      </w:r>
      <w:r>
        <w:rPr>
          <w:rFonts w:hint="eastAsia" w:ascii="黑体" w:hAnsi="黑体" w:eastAsia="黑体" w:cs="黑体"/>
          <w:bCs/>
          <w:szCs w:val="28"/>
        </w:rPr>
        <w:t>.</w:t>
      </w:r>
      <w:r>
        <w:rPr>
          <w:rFonts w:ascii="黑体" w:hAnsi="黑体" w:eastAsia="黑体" w:cs="黑体"/>
          <w:bCs/>
          <w:szCs w:val="28"/>
        </w:rPr>
        <w:t>1</w:t>
      </w:r>
      <w:r>
        <w:rPr>
          <w:rFonts w:hint="eastAsia" w:ascii="黑体" w:hAnsi="黑体" w:eastAsia="黑体" w:cs="黑体"/>
          <w:bCs/>
          <w:szCs w:val="28"/>
        </w:rPr>
        <w:t>.</w:t>
      </w:r>
      <w:r>
        <w:rPr>
          <w:rFonts w:ascii="黑体" w:hAnsi="黑体" w:eastAsia="黑体" w:cs="黑体"/>
          <w:bCs/>
          <w:szCs w:val="28"/>
        </w:rPr>
        <w:t>1</w:t>
      </w:r>
      <w:r>
        <w:rPr>
          <w:rFonts w:hint="eastAsia" w:ascii="黑体" w:hAnsi="黑体" w:eastAsia="黑体" w:cs="黑体"/>
          <w:bCs/>
          <w:szCs w:val="28"/>
          <w:lang w:val="en-US" w:eastAsia="zh-CN"/>
        </w:rPr>
        <w:t>行政</w:t>
      </w:r>
      <w:r>
        <w:tab/>
      </w:r>
      <w:r>
        <w:fldChar w:fldCharType="begin"/>
      </w:r>
      <w:r>
        <w:instrText xml:space="preserve"> PAGEREF _Toc21027 </w:instrText>
      </w:r>
      <w:r>
        <w:fldChar w:fldCharType="separate"/>
      </w:r>
      <w:r>
        <w:t>21</w:t>
      </w:r>
      <w:r>
        <w:fldChar w:fldCharType="end"/>
      </w:r>
      <w:r>
        <w:rPr>
          <w:szCs w:val="40"/>
        </w:rPr>
        <w:fldChar w:fldCharType="end"/>
      </w:r>
    </w:p>
    <w:p>
      <w:pPr>
        <w:pStyle w:val="14"/>
        <w:tabs>
          <w:tab w:val="right" w:leader="dot" w:pos="9322"/>
        </w:tabs>
      </w:pPr>
      <w:r>
        <w:rPr>
          <w:szCs w:val="40"/>
        </w:rPr>
        <w:fldChar w:fldCharType="begin"/>
      </w:r>
      <w:r>
        <w:rPr>
          <w:szCs w:val="40"/>
        </w:rPr>
        <w:instrText xml:space="preserve"> HYPERLINK \l _Toc16214 </w:instrText>
      </w:r>
      <w:r>
        <w:rPr>
          <w:szCs w:val="40"/>
        </w:rPr>
        <w:fldChar w:fldCharType="separate"/>
      </w:r>
      <w:r>
        <w:rPr>
          <w:rFonts w:hint="eastAsia"/>
        </w:rPr>
        <w:t>2.2.1.1.1 维修报修</w:t>
      </w:r>
      <w:r>
        <w:tab/>
      </w:r>
      <w:r>
        <w:fldChar w:fldCharType="begin"/>
      </w:r>
      <w:r>
        <w:instrText xml:space="preserve"> PAGEREF _Toc16214 </w:instrText>
      </w:r>
      <w:r>
        <w:fldChar w:fldCharType="separate"/>
      </w:r>
      <w:r>
        <w:t>21</w:t>
      </w:r>
      <w:r>
        <w:fldChar w:fldCharType="end"/>
      </w:r>
      <w:r>
        <w:rPr>
          <w:szCs w:val="40"/>
        </w:rPr>
        <w:fldChar w:fldCharType="end"/>
      </w:r>
    </w:p>
    <w:p>
      <w:pPr>
        <w:pStyle w:val="21"/>
        <w:tabs>
          <w:tab w:val="right" w:leader="dot" w:pos="9322"/>
        </w:tabs>
      </w:pPr>
      <w:r>
        <w:rPr>
          <w:szCs w:val="40"/>
        </w:rPr>
        <w:fldChar w:fldCharType="begin"/>
      </w:r>
      <w:r>
        <w:rPr>
          <w:szCs w:val="40"/>
        </w:rPr>
        <w:instrText xml:space="preserve"> HYPERLINK \l _Toc24878 </w:instrText>
      </w:r>
      <w:r>
        <w:rPr>
          <w:szCs w:val="40"/>
        </w:rPr>
        <w:fldChar w:fldCharType="separate"/>
      </w:r>
      <w:r>
        <w:rPr>
          <w:rFonts w:hint="eastAsia" w:ascii="黑体" w:hAnsi="黑体" w:eastAsia="黑体" w:cs="黑体"/>
          <w:bCs/>
          <w:szCs w:val="28"/>
          <w:lang w:val="en-US" w:eastAsia="zh-CN"/>
        </w:rPr>
        <w:t>2.2.1.2考勤</w:t>
      </w:r>
      <w:r>
        <w:tab/>
      </w:r>
      <w:r>
        <w:fldChar w:fldCharType="begin"/>
      </w:r>
      <w:r>
        <w:instrText xml:space="preserve"> PAGEREF _Toc24878 </w:instrText>
      </w:r>
      <w:r>
        <w:fldChar w:fldCharType="separate"/>
      </w:r>
      <w:r>
        <w:t>29</w:t>
      </w:r>
      <w:r>
        <w:fldChar w:fldCharType="end"/>
      </w:r>
      <w:r>
        <w:rPr>
          <w:szCs w:val="40"/>
        </w:rPr>
        <w:fldChar w:fldCharType="end"/>
      </w:r>
    </w:p>
    <w:p>
      <w:pPr>
        <w:pStyle w:val="14"/>
        <w:tabs>
          <w:tab w:val="right" w:leader="dot" w:pos="9322"/>
        </w:tabs>
      </w:pPr>
      <w:r>
        <w:rPr>
          <w:szCs w:val="40"/>
        </w:rPr>
        <w:fldChar w:fldCharType="begin"/>
      </w:r>
      <w:r>
        <w:rPr>
          <w:szCs w:val="40"/>
        </w:rPr>
        <w:instrText xml:space="preserve"> HYPERLINK \l _Toc9216 </w:instrText>
      </w:r>
      <w:r>
        <w:rPr>
          <w:szCs w:val="40"/>
        </w:rPr>
        <w:fldChar w:fldCharType="separate"/>
      </w:r>
      <w:r>
        <w:rPr>
          <w:rFonts w:hint="eastAsia"/>
          <w:lang w:val="en-US" w:eastAsia="zh-CN"/>
        </w:rPr>
        <w:t xml:space="preserve">2.2.1.2.1 </w:t>
      </w:r>
      <w:r>
        <w:rPr>
          <w:rFonts w:hint="eastAsia"/>
        </w:rPr>
        <w:t>请假条</w:t>
      </w:r>
      <w:r>
        <w:tab/>
      </w:r>
      <w:r>
        <w:fldChar w:fldCharType="begin"/>
      </w:r>
      <w:r>
        <w:instrText xml:space="preserve"> PAGEREF _Toc9216 </w:instrText>
      </w:r>
      <w:r>
        <w:fldChar w:fldCharType="separate"/>
      </w:r>
      <w:r>
        <w:t>30</w:t>
      </w:r>
      <w:r>
        <w:fldChar w:fldCharType="end"/>
      </w:r>
      <w:r>
        <w:rPr>
          <w:szCs w:val="40"/>
        </w:rPr>
        <w:fldChar w:fldCharType="end"/>
      </w:r>
    </w:p>
    <w:p>
      <w:pPr>
        <w:pStyle w:val="14"/>
        <w:tabs>
          <w:tab w:val="right" w:leader="dot" w:pos="9322"/>
        </w:tabs>
      </w:pPr>
      <w:r>
        <w:rPr>
          <w:szCs w:val="40"/>
        </w:rPr>
        <w:fldChar w:fldCharType="begin"/>
      </w:r>
      <w:r>
        <w:rPr>
          <w:szCs w:val="40"/>
        </w:rPr>
        <w:instrText xml:space="preserve"> HYPERLINK \l _Toc29799 </w:instrText>
      </w:r>
      <w:r>
        <w:rPr>
          <w:szCs w:val="40"/>
        </w:rPr>
        <w:fldChar w:fldCharType="separate"/>
      </w:r>
      <w:r>
        <w:rPr>
          <w:rFonts w:hint="eastAsia"/>
          <w:lang w:val="en-US" w:eastAsia="zh-CN"/>
        </w:rPr>
        <w:t>2.2.1.2.2加班单</w:t>
      </w:r>
      <w:r>
        <w:tab/>
      </w:r>
      <w:r>
        <w:fldChar w:fldCharType="begin"/>
      </w:r>
      <w:r>
        <w:instrText xml:space="preserve"> PAGEREF _Toc29799 </w:instrText>
      </w:r>
      <w:r>
        <w:fldChar w:fldCharType="separate"/>
      </w:r>
      <w:r>
        <w:t>35</w:t>
      </w:r>
      <w:r>
        <w:fldChar w:fldCharType="end"/>
      </w:r>
      <w:r>
        <w:rPr>
          <w:szCs w:val="40"/>
        </w:rPr>
        <w:fldChar w:fldCharType="end"/>
      </w:r>
    </w:p>
    <w:p>
      <w:pPr>
        <w:pStyle w:val="14"/>
        <w:tabs>
          <w:tab w:val="right" w:leader="dot" w:pos="9322"/>
        </w:tabs>
      </w:pPr>
      <w:r>
        <w:rPr>
          <w:szCs w:val="40"/>
        </w:rPr>
        <w:fldChar w:fldCharType="begin"/>
      </w:r>
      <w:r>
        <w:rPr>
          <w:szCs w:val="40"/>
        </w:rPr>
        <w:instrText xml:space="preserve"> HYPERLINK \l _Toc17101 </w:instrText>
      </w:r>
      <w:r>
        <w:rPr>
          <w:szCs w:val="40"/>
        </w:rPr>
        <w:fldChar w:fldCharType="separate"/>
      </w:r>
      <w:r>
        <w:rPr>
          <w:rFonts w:hint="eastAsia"/>
          <w:lang w:val="en-US" w:eastAsia="zh-CN"/>
        </w:rPr>
        <w:t xml:space="preserve">2.2.1.2.3 </w:t>
      </w:r>
      <w:r>
        <w:rPr>
          <w:rFonts w:hint="eastAsia"/>
        </w:rPr>
        <w:t>外出出差</w:t>
      </w:r>
      <w:r>
        <w:tab/>
      </w:r>
      <w:r>
        <w:fldChar w:fldCharType="begin"/>
      </w:r>
      <w:r>
        <w:instrText xml:space="preserve"> PAGEREF _Toc17101 </w:instrText>
      </w:r>
      <w:r>
        <w:fldChar w:fldCharType="separate"/>
      </w:r>
      <w:r>
        <w:t>13</w:t>
      </w:r>
      <w:r>
        <w:fldChar w:fldCharType="end"/>
      </w:r>
      <w:r>
        <w:rPr>
          <w:szCs w:val="40"/>
        </w:rPr>
        <w:fldChar w:fldCharType="end"/>
      </w:r>
    </w:p>
    <w:p>
      <w:pPr>
        <w:pStyle w:val="14"/>
        <w:tabs>
          <w:tab w:val="right" w:leader="dot" w:pos="9322"/>
        </w:tabs>
      </w:pPr>
      <w:r>
        <w:rPr>
          <w:szCs w:val="40"/>
        </w:rPr>
        <w:fldChar w:fldCharType="begin"/>
      </w:r>
      <w:r>
        <w:rPr>
          <w:szCs w:val="40"/>
        </w:rPr>
        <w:instrText xml:space="preserve"> HYPERLINK \l _Toc14910 </w:instrText>
      </w:r>
      <w:r>
        <w:rPr>
          <w:szCs w:val="40"/>
        </w:rPr>
        <w:fldChar w:fldCharType="separate"/>
      </w:r>
      <w:r>
        <w:rPr>
          <w:rFonts w:hint="eastAsia"/>
          <w:lang w:val="en-US" w:eastAsia="zh-CN"/>
        </w:rPr>
        <w:t>2.2.1.2.4</w:t>
      </w:r>
      <w:r>
        <w:rPr>
          <w:rFonts w:hint="eastAsia"/>
        </w:rPr>
        <w:t>打卡异常</w:t>
      </w:r>
      <w:r>
        <w:tab/>
      </w:r>
      <w:r>
        <w:fldChar w:fldCharType="begin"/>
      </w:r>
      <w:r>
        <w:instrText xml:space="preserve"> PAGEREF _Toc14910 </w:instrText>
      </w:r>
      <w:r>
        <w:fldChar w:fldCharType="separate"/>
      </w:r>
      <w:r>
        <w:t>40</w:t>
      </w:r>
      <w:r>
        <w:fldChar w:fldCharType="end"/>
      </w:r>
      <w:r>
        <w:rPr>
          <w:szCs w:val="40"/>
        </w:rPr>
        <w:fldChar w:fldCharType="end"/>
      </w:r>
    </w:p>
    <w:p>
      <w:pPr>
        <w:pStyle w:val="21"/>
        <w:tabs>
          <w:tab w:val="right" w:leader="dot" w:pos="9322"/>
        </w:tabs>
      </w:pPr>
      <w:r>
        <w:rPr>
          <w:szCs w:val="40"/>
        </w:rPr>
        <w:fldChar w:fldCharType="begin"/>
      </w:r>
      <w:r>
        <w:rPr>
          <w:szCs w:val="40"/>
        </w:rPr>
        <w:instrText xml:space="preserve"> HYPERLINK \l _Toc1969 </w:instrText>
      </w:r>
      <w:r>
        <w:rPr>
          <w:szCs w:val="40"/>
        </w:rPr>
        <w:fldChar w:fldCharType="separate"/>
      </w:r>
      <w:r>
        <w:rPr>
          <w:rFonts w:hint="eastAsia" w:ascii="黑体" w:hAnsi="黑体" w:eastAsia="黑体" w:cs="黑体"/>
          <w:bCs/>
          <w:szCs w:val="28"/>
          <w:lang w:val="en-US" w:eastAsia="zh-CN"/>
        </w:rPr>
        <w:t>2</w:t>
      </w:r>
      <w:r>
        <w:rPr>
          <w:rFonts w:hint="eastAsia" w:ascii="黑体" w:hAnsi="黑体" w:eastAsia="黑体" w:cs="黑体"/>
          <w:bCs/>
          <w:szCs w:val="28"/>
        </w:rPr>
        <w:t>.</w:t>
      </w:r>
      <w:r>
        <w:rPr>
          <w:rFonts w:ascii="黑体" w:hAnsi="黑体" w:eastAsia="黑体" w:cs="黑体"/>
          <w:bCs/>
          <w:szCs w:val="28"/>
        </w:rPr>
        <w:t>2</w:t>
      </w:r>
      <w:r>
        <w:rPr>
          <w:rFonts w:hint="eastAsia" w:ascii="黑体" w:hAnsi="黑体" w:eastAsia="黑体" w:cs="黑体"/>
          <w:bCs/>
          <w:szCs w:val="28"/>
        </w:rPr>
        <w:t>.</w:t>
      </w:r>
      <w:r>
        <w:rPr>
          <w:rFonts w:ascii="黑体" w:hAnsi="黑体" w:eastAsia="黑体" w:cs="黑体"/>
          <w:bCs/>
          <w:szCs w:val="28"/>
        </w:rPr>
        <w:t>1</w:t>
      </w:r>
      <w:r>
        <w:rPr>
          <w:rFonts w:hint="eastAsia" w:ascii="黑体" w:hAnsi="黑体" w:eastAsia="黑体" w:cs="黑体"/>
          <w:bCs/>
          <w:szCs w:val="28"/>
        </w:rPr>
        <w:t>.</w:t>
      </w:r>
      <w:r>
        <w:rPr>
          <w:rFonts w:hint="eastAsia" w:ascii="黑体" w:hAnsi="黑体" w:eastAsia="黑体" w:cs="黑体"/>
          <w:bCs/>
          <w:szCs w:val="28"/>
          <w:lang w:val="en-US" w:eastAsia="zh-CN"/>
        </w:rPr>
        <w:t>3</w:t>
      </w:r>
      <w:r>
        <w:rPr>
          <w:rFonts w:hint="eastAsia" w:ascii="黑体" w:hAnsi="黑体" w:eastAsia="黑体" w:cs="黑体"/>
          <w:bCs/>
          <w:szCs w:val="28"/>
        </w:rPr>
        <w:t>人事</w:t>
      </w:r>
      <w:r>
        <w:tab/>
      </w:r>
      <w:r>
        <w:fldChar w:fldCharType="begin"/>
      </w:r>
      <w:r>
        <w:instrText xml:space="preserve"> PAGEREF _Toc1969 </w:instrText>
      </w:r>
      <w:r>
        <w:fldChar w:fldCharType="separate"/>
      </w:r>
      <w:r>
        <w:t>44</w:t>
      </w:r>
      <w:r>
        <w:fldChar w:fldCharType="end"/>
      </w:r>
      <w:r>
        <w:rPr>
          <w:szCs w:val="40"/>
        </w:rPr>
        <w:fldChar w:fldCharType="end"/>
      </w:r>
    </w:p>
    <w:p>
      <w:pPr>
        <w:pStyle w:val="14"/>
        <w:tabs>
          <w:tab w:val="right" w:leader="dot" w:pos="9322"/>
        </w:tabs>
      </w:pPr>
      <w:r>
        <w:rPr>
          <w:szCs w:val="40"/>
        </w:rPr>
        <w:fldChar w:fldCharType="begin"/>
      </w:r>
      <w:r>
        <w:rPr>
          <w:szCs w:val="40"/>
        </w:rPr>
        <w:instrText xml:space="preserve"> HYPERLINK \l _Toc12531 </w:instrText>
      </w:r>
      <w:r>
        <w:rPr>
          <w:szCs w:val="40"/>
        </w:rPr>
        <w:fldChar w:fldCharType="separate"/>
      </w:r>
      <w:r>
        <w:rPr>
          <w:rFonts w:hint="eastAsia"/>
          <w:lang w:val="en-US" w:eastAsia="zh-CN"/>
        </w:rPr>
        <w:t xml:space="preserve">2.2.1.3.1 </w:t>
      </w:r>
      <w:r>
        <w:rPr>
          <w:rFonts w:hint="eastAsia"/>
        </w:rPr>
        <w:t>转正申请</w:t>
      </w:r>
      <w:r>
        <w:tab/>
      </w:r>
      <w:r>
        <w:fldChar w:fldCharType="begin"/>
      </w:r>
      <w:r>
        <w:instrText xml:space="preserve"> PAGEREF _Toc12531 </w:instrText>
      </w:r>
      <w:r>
        <w:fldChar w:fldCharType="separate"/>
      </w:r>
      <w:r>
        <w:t>44</w:t>
      </w:r>
      <w:r>
        <w:fldChar w:fldCharType="end"/>
      </w:r>
      <w:r>
        <w:rPr>
          <w:szCs w:val="40"/>
        </w:rPr>
        <w:fldChar w:fldCharType="end"/>
      </w:r>
    </w:p>
    <w:p>
      <w:pPr>
        <w:pStyle w:val="14"/>
        <w:tabs>
          <w:tab w:val="right" w:leader="dot" w:pos="9322"/>
        </w:tabs>
      </w:pPr>
      <w:r>
        <w:rPr>
          <w:szCs w:val="40"/>
        </w:rPr>
        <w:fldChar w:fldCharType="begin"/>
      </w:r>
      <w:r>
        <w:rPr>
          <w:szCs w:val="40"/>
        </w:rPr>
        <w:instrText xml:space="preserve"> HYPERLINK \l _Toc14729 </w:instrText>
      </w:r>
      <w:r>
        <w:rPr>
          <w:szCs w:val="40"/>
        </w:rPr>
        <w:fldChar w:fldCharType="separate"/>
      </w:r>
      <w:r>
        <w:rPr>
          <w:rFonts w:hint="eastAsia"/>
          <w:lang w:val="en-US" w:eastAsia="zh-CN"/>
        </w:rPr>
        <w:t xml:space="preserve">2.2.1.3.2 </w:t>
      </w:r>
      <w:r>
        <w:rPr>
          <w:rFonts w:hint="eastAsia"/>
        </w:rPr>
        <w:t>离职申请</w:t>
      </w:r>
      <w:r>
        <w:tab/>
      </w:r>
      <w:r>
        <w:fldChar w:fldCharType="begin"/>
      </w:r>
      <w:r>
        <w:instrText xml:space="preserve"> PAGEREF _Toc14729 </w:instrText>
      </w:r>
      <w:r>
        <w:fldChar w:fldCharType="separate"/>
      </w:r>
      <w:r>
        <w:t>49</w:t>
      </w:r>
      <w:r>
        <w:fldChar w:fldCharType="end"/>
      </w:r>
      <w:r>
        <w:rPr>
          <w:szCs w:val="40"/>
        </w:rPr>
        <w:fldChar w:fldCharType="end"/>
      </w:r>
    </w:p>
    <w:p>
      <w:pPr>
        <w:pStyle w:val="14"/>
        <w:tabs>
          <w:tab w:val="right" w:leader="dot" w:pos="9322"/>
        </w:tabs>
      </w:pPr>
      <w:r>
        <w:rPr>
          <w:szCs w:val="40"/>
        </w:rPr>
        <w:fldChar w:fldCharType="begin"/>
      </w:r>
      <w:r>
        <w:rPr>
          <w:szCs w:val="40"/>
        </w:rPr>
        <w:instrText xml:space="preserve"> HYPERLINK \l _Toc10022 </w:instrText>
      </w:r>
      <w:r>
        <w:rPr>
          <w:szCs w:val="40"/>
        </w:rPr>
        <w:fldChar w:fldCharType="separate"/>
      </w:r>
      <w:r>
        <w:rPr>
          <w:rFonts w:hint="eastAsia"/>
          <w:lang w:val="en-US" w:eastAsia="zh-CN"/>
        </w:rPr>
        <w:t xml:space="preserve">2.2.1.3.3 </w:t>
      </w:r>
      <w:r>
        <w:rPr>
          <w:rFonts w:hint="eastAsia"/>
        </w:rPr>
        <w:t>调薪申请</w:t>
      </w:r>
      <w:r>
        <w:tab/>
      </w:r>
      <w:r>
        <w:fldChar w:fldCharType="begin"/>
      </w:r>
      <w:r>
        <w:instrText xml:space="preserve"> PAGEREF _Toc10022 </w:instrText>
      </w:r>
      <w:r>
        <w:fldChar w:fldCharType="separate"/>
      </w:r>
      <w:r>
        <w:t>54</w:t>
      </w:r>
      <w:r>
        <w:fldChar w:fldCharType="end"/>
      </w:r>
      <w:r>
        <w:rPr>
          <w:szCs w:val="40"/>
        </w:rPr>
        <w:fldChar w:fldCharType="end"/>
      </w:r>
    </w:p>
    <w:p>
      <w:pPr>
        <w:pStyle w:val="14"/>
        <w:tabs>
          <w:tab w:val="right" w:leader="dot" w:pos="9322"/>
        </w:tabs>
      </w:pPr>
      <w:r>
        <w:rPr>
          <w:szCs w:val="40"/>
        </w:rPr>
        <w:fldChar w:fldCharType="begin"/>
      </w:r>
      <w:r>
        <w:rPr>
          <w:szCs w:val="40"/>
        </w:rPr>
        <w:instrText xml:space="preserve"> HYPERLINK \l _Toc19165 </w:instrText>
      </w:r>
      <w:r>
        <w:rPr>
          <w:szCs w:val="40"/>
        </w:rPr>
        <w:fldChar w:fldCharType="separate"/>
      </w:r>
      <w:r>
        <w:rPr>
          <w:rFonts w:hint="eastAsia"/>
          <w:lang w:val="en-US" w:eastAsia="zh-CN"/>
        </w:rPr>
        <w:t xml:space="preserve">2.2.1.3.4 </w:t>
      </w:r>
      <w:r>
        <w:rPr>
          <w:rFonts w:hint="eastAsia"/>
        </w:rPr>
        <w:t>人事调动</w:t>
      </w:r>
      <w:r>
        <w:tab/>
      </w:r>
      <w:r>
        <w:fldChar w:fldCharType="begin"/>
      </w:r>
      <w:r>
        <w:instrText xml:space="preserve"> PAGEREF _Toc19165 </w:instrText>
      </w:r>
      <w:r>
        <w:fldChar w:fldCharType="separate"/>
      </w:r>
      <w:r>
        <w:t>59</w:t>
      </w:r>
      <w:r>
        <w:fldChar w:fldCharType="end"/>
      </w:r>
      <w:r>
        <w:rPr>
          <w:szCs w:val="40"/>
        </w:rPr>
        <w:fldChar w:fldCharType="end"/>
      </w:r>
    </w:p>
    <w:p>
      <w:pPr>
        <w:pStyle w:val="21"/>
        <w:tabs>
          <w:tab w:val="right" w:leader="dot" w:pos="9322"/>
        </w:tabs>
      </w:pPr>
      <w:r>
        <w:rPr>
          <w:szCs w:val="40"/>
        </w:rPr>
        <w:fldChar w:fldCharType="begin"/>
      </w:r>
      <w:r>
        <w:rPr>
          <w:szCs w:val="40"/>
        </w:rPr>
        <w:instrText xml:space="preserve"> HYPERLINK \l _Toc20994 </w:instrText>
      </w:r>
      <w:r>
        <w:rPr>
          <w:szCs w:val="40"/>
        </w:rPr>
        <w:fldChar w:fldCharType="separate"/>
      </w:r>
      <w:r>
        <w:rPr>
          <w:rFonts w:hint="eastAsia" w:ascii="黑体" w:hAnsi="黑体" w:eastAsia="黑体" w:cs="黑体"/>
          <w:bCs/>
          <w:szCs w:val="28"/>
          <w:lang w:val="en-US" w:eastAsia="zh-CN"/>
        </w:rPr>
        <w:t>2</w:t>
      </w:r>
      <w:r>
        <w:rPr>
          <w:rFonts w:hint="eastAsia" w:ascii="黑体" w:hAnsi="黑体" w:eastAsia="黑体" w:cs="黑体"/>
          <w:bCs/>
          <w:szCs w:val="28"/>
        </w:rPr>
        <w:t>.</w:t>
      </w:r>
      <w:r>
        <w:rPr>
          <w:rFonts w:ascii="黑体" w:hAnsi="黑体" w:eastAsia="黑体" w:cs="黑体"/>
          <w:bCs/>
          <w:szCs w:val="28"/>
        </w:rPr>
        <w:t>2</w:t>
      </w:r>
      <w:r>
        <w:rPr>
          <w:rFonts w:hint="eastAsia" w:ascii="黑体" w:hAnsi="黑体" w:eastAsia="黑体" w:cs="黑体"/>
          <w:bCs/>
          <w:szCs w:val="28"/>
        </w:rPr>
        <w:t>.</w:t>
      </w:r>
      <w:r>
        <w:rPr>
          <w:rFonts w:ascii="黑体" w:hAnsi="黑体" w:eastAsia="黑体" w:cs="黑体"/>
          <w:bCs/>
          <w:szCs w:val="28"/>
        </w:rPr>
        <w:t>1</w:t>
      </w:r>
      <w:r>
        <w:rPr>
          <w:rFonts w:hint="eastAsia" w:ascii="黑体" w:hAnsi="黑体" w:eastAsia="黑体" w:cs="黑体"/>
          <w:bCs/>
          <w:szCs w:val="28"/>
        </w:rPr>
        <w:t>.</w:t>
      </w:r>
      <w:r>
        <w:rPr>
          <w:rFonts w:hint="eastAsia" w:ascii="黑体" w:hAnsi="黑体" w:eastAsia="黑体" w:cs="黑体"/>
          <w:bCs/>
          <w:szCs w:val="28"/>
          <w:lang w:val="en-US" w:eastAsia="zh-CN"/>
        </w:rPr>
        <w:t>4</w:t>
      </w:r>
      <w:r>
        <w:rPr>
          <w:rFonts w:ascii="黑体" w:hAnsi="黑体" w:eastAsia="黑体" w:cs="黑体"/>
          <w:bCs/>
          <w:szCs w:val="28"/>
        </w:rPr>
        <w:t xml:space="preserve"> </w:t>
      </w:r>
      <w:r>
        <w:rPr>
          <w:rFonts w:hint="eastAsia" w:ascii="黑体" w:hAnsi="黑体" w:eastAsia="黑体" w:cs="黑体"/>
          <w:bCs/>
          <w:szCs w:val="28"/>
        </w:rPr>
        <w:t>财务</w:t>
      </w:r>
      <w:r>
        <w:tab/>
      </w:r>
      <w:r>
        <w:fldChar w:fldCharType="begin"/>
      </w:r>
      <w:r>
        <w:instrText xml:space="preserve"> PAGEREF _Toc20994 </w:instrText>
      </w:r>
      <w:r>
        <w:fldChar w:fldCharType="separate"/>
      </w:r>
      <w:r>
        <w:t>63</w:t>
      </w:r>
      <w:r>
        <w:fldChar w:fldCharType="end"/>
      </w:r>
      <w:r>
        <w:rPr>
          <w:szCs w:val="40"/>
        </w:rPr>
        <w:fldChar w:fldCharType="end"/>
      </w:r>
    </w:p>
    <w:p>
      <w:pPr>
        <w:pStyle w:val="14"/>
        <w:tabs>
          <w:tab w:val="right" w:leader="dot" w:pos="9322"/>
        </w:tabs>
      </w:pPr>
      <w:r>
        <w:rPr>
          <w:szCs w:val="40"/>
        </w:rPr>
        <w:fldChar w:fldCharType="begin"/>
      </w:r>
      <w:r>
        <w:rPr>
          <w:szCs w:val="40"/>
        </w:rPr>
        <w:instrText xml:space="preserve"> HYPERLINK \l _Toc32234 </w:instrText>
      </w:r>
      <w:r>
        <w:rPr>
          <w:szCs w:val="40"/>
        </w:rPr>
        <w:fldChar w:fldCharType="separate"/>
      </w:r>
      <w:r>
        <w:rPr>
          <w:rFonts w:hint="eastAsia"/>
          <w:lang w:val="en-US" w:eastAsia="zh-CN"/>
        </w:rPr>
        <w:t>2.2.1.4.1</w:t>
      </w:r>
      <w:r>
        <w:rPr>
          <w:rFonts w:hint="eastAsia"/>
        </w:rPr>
        <w:t>费用报销</w:t>
      </w:r>
      <w:r>
        <w:tab/>
      </w:r>
      <w:r>
        <w:fldChar w:fldCharType="begin"/>
      </w:r>
      <w:r>
        <w:instrText xml:space="preserve"> PAGEREF _Toc32234 </w:instrText>
      </w:r>
      <w:r>
        <w:fldChar w:fldCharType="separate"/>
      </w:r>
      <w:r>
        <w:t>63</w:t>
      </w:r>
      <w:r>
        <w:fldChar w:fldCharType="end"/>
      </w:r>
      <w:r>
        <w:rPr>
          <w:szCs w:val="40"/>
        </w:rPr>
        <w:fldChar w:fldCharType="end"/>
      </w:r>
    </w:p>
    <w:p>
      <w:pPr>
        <w:pStyle w:val="14"/>
        <w:tabs>
          <w:tab w:val="right" w:leader="dot" w:pos="9322"/>
        </w:tabs>
      </w:pPr>
      <w:r>
        <w:rPr>
          <w:szCs w:val="40"/>
        </w:rPr>
        <w:fldChar w:fldCharType="begin"/>
      </w:r>
      <w:r>
        <w:rPr>
          <w:szCs w:val="40"/>
        </w:rPr>
        <w:instrText xml:space="preserve"> HYPERLINK \l _Toc11675 </w:instrText>
      </w:r>
      <w:r>
        <w:rPr>
          <w:szCs w:val="40"/>
        </w:rPr>
        <w:fldChar w:fldCharType="separate"/>
      </w:r>
      <w:r>
        <w:rPr>
          <w:rFonts w:hint="eastAsia"/>
          <w:lang w:val="en-US" w:eastAsia="zh-CN"/>
        </w:rPr>
        <w:t>2.2.1.4.2</w:t>
      </w:r>
      <w:r>
        <w:rPr>
          <w:rFonts w:hint="eastAsia"/>
        </w:rPr>
        <w:t>出差报销</w:t>
      </w:r>
      <w:r>
        <w:tab/>
      </w:r>
      <w:r>
        <w:fldChar w:fldCharType="begin"/>
      </w:r>
      <w:r>
        <w:instrText xml:space="preserve"> PAGEREF _Toc11675 </w:instrText>
      </w:r>
      <w:r>
        <w:fldChar w:fldCharType="separate"/>
      </w:r>
      <w:r>
        <w:t>68</w:t>
      </w:r>
      <w:r>
        <w:fldChar w:fldCharType="end"/>
      </w:r>
      <w:r>
        <w:rPr>
          <w:szCs w:val="40"/>
        </w:rPr>
        <w:fldChar w:fldCharType="end"/>
      </w:r>
    </w:p>
    <w:p>
      <w:pPr>
        <w:pStyle w:val="15"/>
        <w:tabs>
          <w:tab w:val="right" w:leader="dot" w:pos="9322"/>
        </w:tabs>
      </w:pPr>
      <w:r>
        <w:rPr>
          <w:szCs w:val="40"/>
        </w:rPr>
        <w:fldChar w:fldCharType="begin"/>
      </w:r>
      <w:r>
        <w:rPr>
          <w:szCs w:val="40"/>
        </w:rPr>
        <w:instrText xml:space="preserve"> HYPERLINK \l _Toc24057 </w:instrText>
      </w:r>
      <w:r>
        <w:rPr>
          <w:szCs w:val="40"/>
        </w:rPr>
        <w:fldChar w:fldCharType="separate"/>
      </w:r>
      <w:r>
        <w:rPr>
          <w:rFonts w:hint="eastAsia" w:ascii="黑体" w:hAnsi="黑体" w:eastAsia="黑体" w:cs="黑体"/>
          <w:lang w:eastAsia="zh-CN"/>
        </w:rPr>
        <w:t>2.2.2 流程代办</w:t>
      </w:r>
      <w:r>
        <w:tab/>
      </w:r>
      <w:r>
        <w:fldChar w:fldCharType="begin"/>
      </w:r>
      <w:r>
        <w:instrText xml:space="preserve"> PAGEREF _Toc24057 </w:instrText>
      </w:r>
      <w:r>
        <w:fldChar w:fldCharType="separate"/>
      </w:r>
      <w:r>
        <w:t>73</w:t>
      </w:r>
      <w:r>
        <w:fldChar w:fldCharType="end"/>
      </w:r>
      <w:r>
        <w:rPr>
          <w:szCs w:val="40"/>
        </w:rPr>
        <w:fldChar w:fldCharType="end"/>
      </w:r>
    </w:p>
    <w:p>
      <w:pPr>
        <w:pStyle w:val="24"/>
        <w:tabs>
          <w:tab w:val="right" w:leader="dot" w:pos="9322"/>
        </w:tabs>
      </w:pPr>
      <w:r>
        <w:rPr>
          <w:szCs w:val="40"/>
        </w:rPr>
        <w:fldChar w:fldCharType="begin"/>
      </w:r>
      <w:r>
        <w:rPr>
          <w:szCs w:val="40"/>
        </w:rPr>
        <w:instrText xml:space="preserve"> HYPERLINK \l _Toc16768 </w:instrText>
      </w:r>
      <w:r>
        <w:rPr>
          <w:szCs w:val="40"/>
        </w:rPr>
        <w:fldChar w:fldCharType="separate"/>
      </w:r>
      <w:r>
        <w:rPr>
          <w:rFonts w:hint="eastAsia"/>
        </w:rPr>
        <w:t xml:space="preserve">2.3 </w:t>
      </w:r>
      <w:r>
        <w:rPr>
          <w:rFonts w:hint="eastAsia" w:ascii="黑体" w:hAnsi="黑体" w:eastAsia="黑体" w:cs="黑体"/>
        </w:rPr>
        <w:t>基础</w:t>
      </w:r>
      <w:r>
        <w:tab/>
      </w:r>
      <w:r>
        <w:fldChar w:fldCharType="begin"/>
      </w:r>
      <w:r>
        <w:instrText xml:space="preserve"> PAGEREF _Toc16768 </w:instrText>
      </w:r>
      <w:r>
        <w:fldChar w:fldCharType="separate"/>
      </w:r>
      <w:r>
        <w:t>75</w:t>
      </w:r>
      <w:r>
        <w:fldChar w:fldCharType="end"/>
      </w:r>
      <w:r>
        <w:rPr>
          <w:szCs w:val="40"/>
        </w:rPr>
        <w:fldChar w:fldCharType="end"/>
      </w:r>
    </w:p>
    <w:p>
      <w:pPr>
        <w:pStyle w:val="15"/>
        <w:tabs>
          <w:tab w:val="right" w:leader="dot" w:pos="9322"/>
        </w:tabs>
      </w:pPr>
      <w:r>
        <w:rPr>
          <w:szCs w:val="40"/>
        </w:rPr>
        <w:fldChar w:fldCharType="begin"/>
      </w:r>
      <w:r>
        <w:rPr>
          <w:szCs w:val="40"/>
        </w:rPr>
        <w:instrText xml:space="preserve"> HYPERLINK \l _Toc24635 </w:instrText>
      </w:r>
      <w:r>
        <w:rPr>
          <w:szCs w:val="40"/>
        </w:rPr>
        <w:fldChar w:fldCharType="separate"/>
      </w:r>
      <w:r>
        <w:rPr>
          <w:rFonts w:hint="eastAsia" w:ascii="黑体" w:hAnsi="黑体" w:eastAsia="黑体" w:cs="黑体"/>
          <w:lang w:eastAsia="zh-CN"/>
        </w:rPr>
        <w:t>2.3.1 通知公告</w:t>
      </w:r>
      <w:r>
        <w:tab/>
      </w:r>
      <w:r>
        <w:fldChar w:fldCharType="begin"/>
      </w:r>
      <w:r>
        <w:instrText xml:space="preserve"> PAGEREF _Toc24635 </w:instrText>
      </w:r>
      <w:r>
        <w:fldChar w:fldCharType="separate"/>
      </w:r>
      <w:r>
        <w:t>75</w:t>
      </w:r>
      <w:r>
        <w:fldChar w:fldCharType="end"/>
      </w:r>
      <w:r>
        <w:rPr>
          <w:szCs w:val="40"/>
        </w:rPr>
        <w:fldChar w:fldCharType="end"/>
      </w:r>
    </w:p>
    <w:p>
      <w:pPr>
        <w:pStyle w:val="21"/>
        <w:tabs>
          <w:tab w:val="right" w:leader="dot" w:pos="9322"/>
        </w:tabs>
      </w:pPr>
      <w:r>
        <w:rPr>
          <w:szCs w:val="40"/>
        </w:rPr>
        <w:fldChar w:fldCharType="begin"/>
      </w:r>
      <w:r>
        <w:rPr>
          <w:szCs w:val="40"/>
        </w:rPr>
        <w:instrText xml:space="preserve"> HYPERLINK \l _Toc29322 </w:instrText>
      </w:r>
      <w:r>
        <w:rPr>
          <w:szCs w:val="40"/>
        </w:rPr>
        <w:fldChar w:fldCharType="separate"/>
      </w:r>
      <w:r>
        <w:rPr>
          <w:rFonts w:hint="eastAsia" w:ascii="黑体" w:hAnsi="黑体" w:eastAsia="黑体" w:cs="黑体"/>
          <w:bCs/>
          <w:szCs w:val="28"/>
          <w:lang w:val="en-US" w:eastAsia="zh-CN"/>
        </w:rPr>
        <w:t>2.3.1.1 新增公告</w:t>
      </w:r>
      <w:r>
        <w:tab/>
      </w:r>
      <w:r>
        <w:fldChar w:fldCharType="begin"/>
      </w:r>
      <w:r>
        <w:instrText xml:space="preserve"> PAGEREF _Toc29322 </w:instrText>
      </w:r>
      <w:r>
        <w:fldChar w:fldCharType="separate"/>
      </w:r>
      <w:r>
        <w:t>75</w:t>
      </w:r>
      <w:r>
        <w:fldChar w:fldCharType="end"/>
      </w:r>
      <w:r>
        <w:rPr>
          <w:szCs w:val="40"/>
        </w:rPr>
        <w:fldChar w:fldCharType="end"/>
      </w:r>
    </w:p>
    <w:p>
      <w:pPr>
        <w:pStyle w:val="21"/>
        <w:tabs>
          <w:tab w:val="right" w:leader="dot" w:pos="9322"/>
        </w:tabs>
      </w:pPr>
      <w:r>
        <w:rPr>
          <w:szCs w:val="40"/>
        </w:rPr>
        <w:fldChar w:fldCharType="begin"/>
      </w:r>
      <w:r>
        <w:rPr>
          <w:szCs w:val="40"/>
        </w:rPr>
        <w:instrText xml:space="preserve"> HYPERLINK \l _Toc20682 </w:instrText>
      </w:r>
      <w:r>
        <w:rPr>
          <w:szCs w:val="40"/>
        </w:rPr>
        <w:fldChar w:fldCharType="separate"/>
      </w:r>
      <w:r>
        <w:rPr>
          <w:rFonts w:hint="eastAsia" w:ascii="黑体" w:hAnsi="黑体" w:eastAsia="黑体" w:cs="黑体"/>
          <w:bCs/>
          <w:szCs w:val="28"/>
          <w:lang w:val="en-US" w:eastAsia="zh-CN"/>
        </w:rPr>
        <w:t>2.3.1.2</w:t>
      </w:r>
      <w:r>
        <w:rPr>
          <w:rFonts w:hint="eastAsia" w:ascii="黑体" w:hAnsi="黑体" w:eastAsia="黑体" w:cs="黑体"/>
          <w:bCs/>
          <w:szCs w:val="28"/>
        </w:rPr>
        <w:t xml:space="preserve"> 全部信息</w:t>
      </w:r>
      <w:r>
        <w:tab/>
      </w:r>
      <w:r>
        <w:fldChar w:fldCharType="begin"/>
      </w:r>
      <w:r>
        <w:instrText xml:space="preserve"> PAGEREF _Toc20682 </w:instrText>
      </w:r>
      <w:r>
        <w:fldChar w:fldCharType="separate"/>
      </w:r>
      <w:r>
        <w:t>79</w:t>
      </w:r>
      <w:r>
        <w:fldChar w:fldCharType="end"/>
      </w:r>
      <w:r>
        <w:rPr>
          <w:szCs w:val="40"/>
        </w:rPr>
        <w:fldChar w:fldCharType="end"/>
      </w:r>
    </w:p>
    <w:p>
      <w:pPr>
        <w:pStyle w:val="21"/>
        <w:tabs>
          <w:tab w:val="right" w:leader="dot" w:pos="9322"/>
        </w:tabs>
      </w:pPr>
      <w:r>
        <w:rPr>
          <w:szCs w:val="40"/>
        </w:rPr>
        <w:fldChar w:fldCharType="begin"/>
      </w:r>
      <w:r>
        <w:rPr>
          <w:szCs w:val="40"/>
        </w:rPr>
        <w:instrText xml:space="preserve"> HYPERLINK \l _Toc5230 </w:instrText>
      </w:r>
      <w:r>
        <w:rPr>
          <w:szCs w:val="40"/>
        </w:rPr>
        <w:fldChar w:fldCharType="separate"/>
      </w:r>
      <w:r>
        <w:rPr>
          <w:rFonts w:hint="eastAsia" w:ascii="黑体" w:hAnsi="黑体" w:eastAsia="黑体" w:cs="黑体"/>
          <w:bCs/>
          <w:szCs w:val="28"/>
          <w:lang w:val="en-US" w:eastAsia="zh-CN"/>
        </w:rPr>
        <w:t>2.3.1.3</w:t>
      </w:r>
      <w:r>
        <w:rPr>
          <w:rFonts w:hint="eastAsia" w:ascii="黑体" w:hAnsi="黑体" w:eastAsia="黑体" w:cs="黑体"/>
          <w:bCs/>
          <w:szCs w:val="28"/>
        </w:rPr>
        <w:t xml:space="preserve"> 未读信息</w:t>
      </w:r>
      <w:r>
        <w:tab/>
      </w:r>
      <w:r>
        <w:fldChar w:fldCharType="begin"/>
      </w:r>
      <w:r>
        <w:instrText xml:space="preserve"> PAGEREF _Toc5230 </w:instrText>
      </w:r>
      <w:r>
        <w:fldChar w:fldCharType="separate"/>
      </w:r>
      <w:r>
        <w:t>83</w:t>
      </w:r>
      <w:r>
        <w:fldChar w:fldCharType="end"/>
      </w:r>
      <w:r>
        <w:rPr>
          <w:szCs w:val="40"/>
        </w:rPr>
        <w:fldChar w:fldCharType="end"/>
      </w:r>
    </w:p>
    <w:p>
      <w:pPr>
        <w:pStyle w:val="15"/>
        <w:tabs>
          <w:tab w:val="right" w:leader="dot" w:pos="9322"/>
        </w:tabs>
      </w:pPr>
      <w:r>
        <w:rPr>
          <w:szCs w:val="40"/>
        </w:rPr>
        <w:fldChar w:fldCharType="begin"/>
      </w:r>
      <w:r>
        <w:rPr>
          <w:szCs w:val="40"/>
        </w:rPr>
        <w:instrText xml:space="preserve"> HYPERLINK \l _Toc5254 </w:instrText>
      </w:r>
      <w:r>
        <w:rPr>
          <w:szCs w:val="40"/>
        </w:rPr>
        <w:fldChar w:fldCharType="separate"/>
      </w:r>
      <w:r>
        <w:rPr>
          <w:rFonts w:hint="eastAsia" w:ascii="黑体" w:hAnsi="黑体" w:eastAsia="黑体" w:cs="黑体"/>
          <w:lang w:eastAsia="zh-CN"/>
        </w:rPr>
        <w:t>2.3.2 会议</w:t>
      </w:r>
      <w:r>
        <w:tab/>
      </w:r>
      <w:r>
        <w:fldChar w:fldCharType="begin"/>
      </w:r>
      <w:r>
        <w:instrText xml:space="preserve"> PAGEREF _Toc5254 </w:instrText>
      </w:r>
      <w:r>
        <w:fldChar w:fldCharType="separate"/>
      </w:r>
      <w:r>
        <w:t>84</w:t>
      </w:r>
      <w:r>
        <w:fldChar w:fldCharType="end"/>
      </w:r>
      <w:r>
        <w:rPr>
          <w:szCs w:val="40"/>
        </w:rPr>
        <w:fldChar w:fldCharType="end"/>
      </w:r>
    </w:p>
    <w:p>
      <w:pPr>
        <w:pStyle w:val="21"/>
        <w:tabs>
          <w:tab w:val="right" w:leader="dot" w:pos="9322"/>
        </w:tabs>
      </w:pPr>
      <w:r>
        <w:rPr>
          <w:szCs w:val="40"/>
        </w:rPr>
        <w:fldChar w:fldCharType="begin"/>
      </w:r>
      <w:r>
        <w:rPr>
          <w:szCs w:val="40"/>
        </w:rPr>
        <w:instrText xml:space="preserve"> HYPERLINK \l _Toc16546 </w:instrText>
      </w:r>
      <w:r>
        <w:rPr>
          <w:szCs w:val="40"/>
        </w:rPr>
        <w:fldChar w:fldCharType="separate"/>
      </w:r>
      <w:r>
        <w:rPr>
          <w:rFonts w:hint="eastAsia" w:ascii="黑体" w:hAnsi="黑体" w:eastAsia="黑体" w:cs="黑体"/>
          <w:bCs/>
          <w:szCs w:val="28"/>
          <w:lang w:val="en-US" w:eastAsia="zh-CN"/>
        </w:rPr>
        <w:t>2.3.2.1</w:t>
      </w:r>
      <w:r>
        <w:rPr>
          <w:rFonts w:hint="eastAsia" w:ascii="黑体" w:hAnsi="黑体" w:eastAsia="黑体" w:cs="黑体"/>
          <w:bCs/>
          <w:szCs w:val="28"/>
        </w:rPr>
        <w:t xml:space="preserve"> 新增会议</w:t>
      </w:r>
      <w:r>
        <w:tab/>
      </w:r>
      <w:r>
        <w:fldChar w:fldCharType="begin"/>
      </w:r>
      <w:r>
        <w:instrText xml:space="preserve"> PAGEREF _Toc16546 </w:instrText>
      </w:r>
      <w:r>
        <w:fldChar w:fldCharType="separate"/>
      </w:r>
      <w:r>
        <w:t>84</w:t>
      </w:r>
      <w:r>
        <w:fldChar w:fldCharType="end"/>
      </w:r>
      <w:r>
        <w:rPr>
          <w:szCs w:val="40"/>
        </w:rPr>
        <w:fldChar w:fldCharType="end"/>
      </w:r>
    </w:p>
    <w:p>
      <w:pPr>
        <w:pStyle w:val="21"/>
        <w:tabs>
          <w:tab w:val="right" w:leader="dot" w:pos="9322"/>
        </w:tabs>
      </w:pPr>
      <w:r>
        <w:rPr>
          <w:szCs w:val="40"/>
        </w:rPr>
        <w:fldChar w:fldCharType="begin"/>
      </w:r>
      <w:r>
        <w:rPr>
          <w:szCs w:val="40"/>
        </w:rPr>
        <w:instrText xml:space="preserve"> HYPERLINK \l _Toc20184 </w:instrText>
      </w:r>
      <w:r>
        <w:rPr>
          <w:szCs w:val="40"/>
        </w:rPr>
        <w:fldChar w:fldCharType="separate"/>
      </w:r>
      <w:r>
        <w:rPr>
          <w:rFonts w:hint="eastAsia" w:ascii="黑体" w:hAnsi="黑体" w:eastAsia="黑体" w:cs="黑体"/>
          <w:bCs/>
          <w:szCs w:val="28"/>
          <w:lang w:val="en-US" w:eastAsia="zh-CN"/>
        </w:rPr>
        <w:t>2.3.2.2</w:t>
      </w:r>
      <w:r>
        <w:rPr>
          <w:rFonts w:hint="eastAsia" w:ascii="黑体" w:hAnsi="黑体" w:eastAsia="黑体" w:cs="黑体"/>
          <w:bCs/>
          <w:szCs w:val="28"/>
        </w:rPr>
        <w:t xml:space="preserve"> 今日会议</w:t>
      </w:r>
      <w:r>
        <w:tab/>
      </w:r>
      <w:r>
        <w:fldChar w:fldCharType="begin"/>
      </w:r>
      <w:r>
        <w:instrText xml:space="preserve"> PAGEREF _Toc20184 </w:instrText>
      </w:r>
      <w:r>
        <w:fldChar w:fldCharType="separate"/>
      </w:r>
      <w:r>
        <w:t>86</w:t>
      </w:r>
      <w:r>
        <w:fldChar w:fldCharType="end"/>
      </w:r>
      <w:r>
        <w:rPr>
          <w:szCs w:val="40"/>
        </w:rPr>
        <w:fldChar w:fldCharType="end"/>
      </w:r>
    </w:p>
    <w:p>
      <w:pPr>
        <w:pStyle w:val="21"/>
        <w:tabs>
          <w:tab w:val="right" w:leader="dot" w:pos="9322"/>
        </w:tabs>
      </w:pPr>
      <w:r>
        <w:rPr>
          <w:szCs w:val="40"/>
        </w:rPr>
        <w:fldChar w:fldCharType="begin"/>
      </w:r>
      <w:r>
        <w:rPr>
          <w:szCs w:val="40"/>
        </w:rPr>
        <w:instrText xml:space="preserve"> HYPERLINK \l _Toc25993 </w:instrText>
      </w:r>
      <w:r>
        <w:rPr>
          <w:szCs w:val="40"/>
        </w:rPr>
        <w:fldChar w:fldCharType="separate"/>
      </w:r>
      <w:r>
        <w:rPr>
          <w:rFonts w:hint="eastAsia" w:ascii="黑体" w:hAnsi="黑体" w:eastAsia="黑体" w:cs="黑体"/>
          <w:bCs/>
          <w:szCs w:val="28"/>
          <w:lang w:val="en-US" w:eastAsia="zh-CN"/>
        </w:rPr>
        <w:t>2.3.2.3</w:t>
      </w:r>
      <w:r>
        <w:rPr>
          <w:rFonts w:hint="eastAsia" w:ascii="黑体" w:hAnsi="黑体" w:eastAsia="黑体" w:cs="黑体"/>
          <w:bCs/>
          <w:szCs w:val="28"/>
        </w:rPr>
        <w:t xml:space="preserve"> 本周会议</w:t>
      </w:r>
      <w:r>
        <w:tab/>
      </w:r>
      <w:r>
        <w:fldChar w:fldCharType="begin"/>
      </w:r>
      <w:r>
        <w:instrText xml:space="preserve"> PAGEREF _Toc25993 </w:instrText>
      </w:r>
      <w:r>
        <w:fldChar w:fldCharType="separate"/>
      </w:r>
      <w:r>
        <w:t>91</w:t>
      </w:r>
      <w:r>
        <w:fldChar w:fldCharType="end"/>
      </w:r>
      <w:r>
        <w:rPr>
          <w:szCs w:val="40"/>
        </w:rPr>
        <w:fldChar w:fldCharType="end"/>
      </w:r>
    </w:p>
    <w:p>
      <w:pPr>
        <w:pStyle w:val="15"/>
        <w:tabs>
          <w:tab w:val="right" w:leader="dot" w:pos="9322"/>
        </w:tabs>
      </w:pPr>
      <w:r>
        <w:rPr>
          <w:szCs w:val="40"/>
        </w:rPr>
        <w:fldChar w:fldCharType="begin"/>
      </w:r>
      <w:r>
        <w:rPr>
          <w:szCs w:val="40"/>
        </w:rPr>
        <w:instrText xml:space="preserve"> HYPERLINK \l _Toc12972 </w:instrText>
      </w:r>
      <w:r>
        <w:rPr>
          <w:szCs w:val="40"/>
        </w:rPr>
        <w:fldChar w:fldCharType="separate"/>
      </w:r>
      <w:r>
        <w:rPr>
          <w:rFonts w:hint="eastAsia" w:ascii="黑体" w:hAnsi="黑体" w:eastAsia="黑体" w:cs="黑体"/>
          <w:lang w:eastAsia="zh-CN"/>
        </w:rPr>
        <w:t>2.3.3 工作日报</w:t>
      </w:r>
      <w:r>
        <w:tab/>
      </w:r>
      <w:r>
        <w:fldChar w:fldCharType="begin"/>
      </w:r>
      <w:r>
        <w:instrText xml:space="preserve"> PAGEREF _Toc12972 </w:instrText>
      </w:r>
      <w:r>
        <w:fldChar w:fldCharType="separate"/>
      </w:r>
      <w:r>
        <w:t>92</w:t>
      </w:r>
      <w:r>
        <w:fldChar w:fldCharType="end"/>
      </w:r>
      <w:r>
        <w:rPr>
          <w:szCs w:val="40"/>
        </w:rPr>
        <w:fldChar w:fldCharType="end"/>
      </w:r>
    </w:p>
    <w:p>
      <w:pPr>
        <w:pStyle w:val="21"/>
        <w:tabs>
          <w:tab w:val="right" w:leader="dot" w:pos="9322"/>
        </w:tabs>
      </w:pPr>
      <w:r>
        <w:rPr>
          <w:szCs w:val="40"/>
        </w:rPr>
        <w:fldChar w:fldCharType="begin"/>
      </w:r>
      <w:r>
        <w:rPr>
          <w:szCs w:val="40"/>
        </w:rPr>
        <w:instrText xml:space="preserve"> HYPERLINK \l _Toc22546 </w:instrText>
      </w:r>
      <w:r>
        <w:rPr>
          <w:szCs w:val="40"/>
        </w:rPr>
        <w:fldChar w:fldCharType="separate"/>
      </w:r>
      <w:r>
        <w:rPr>
          <w:rFonts w:hint="eastAsia" w:ascii="黑体" w:hAnsi="黑体" w:eastAsia="黑体" w:cs="黑体"/>
          <w:bCs/>
          <w:szCs w:val="28"/>
          <w:lang w:val="en-US" w:eastAsia="zh-CN"/>
        </w:rPr>
        <w:t>2.3.3.1</w:t>
      </w:r>
      <w:r>
        <w:rPr>
          <w:rFonts w:hint="eastAsia" w:ascii="黑体" w:hAnsi="黑体" w:eastAsia="黑体" w:cs="黑体"/>
          <w:bCs/>
          <w:szCs w:val="28"/>
        </w:rPr>
        <w:t xml:space="preserve"> 写日报</w:t>
      </w:r>
      <w:r>
        <w:tab/>
      </w:r>
      <w:r>
        <w:fldChar w:fldCharType="begin"/>
      </w:r>
      <w:r>
        <w:instrText xml:space="preserve"> PAGEREF _Toc22546 </w:instrText>
      </w:r>
      <w:r>
        <w:fldChar w:fldCharType="separate"/>
      </w:r>
      <w:r>
        <w:t>92</w:t>
      </w:r>
      <w:r>
        <w:fldChar w:fldCharType="end"/>
      </w:r>
      <w:r>
        <w:rPr>
          <w:szCs w:val="40"/>
        </w:rPr>
        <w:fldChar w:fldCharType="end"/>
      </w:r>
    </w:p>
    <w:p>
      <w:pPr>
        <w:pStyle w:val="21"/>
        <w:tabs>
          <w:tab w:val="right" w:leader="dot" w:pos="9322"/>
        </w:tabs>
      </w:pPr>
      <w:r>
        <w:rPr>
          <w:szCs w:val="40"/>
        </w:rPr>
        <w:fldChar w:fldCharType="begin"/>
      </w:r>
      <w:r>
        <w:rPr>
          <w:szCs w:val="40"/>
        </w:rPr>
        <w:instrText xml:space="preserve"> HYPERLINK \l _Toc16416 </w:instrText>
      </w:r>
      <w:r>
        <w:rPr>
          <w:szCs w:val="40"/>
        </w:rPr>
        <w:fldChar w:fldCharType="separate"/>
      </w:r>
      <w:r>
        <w:rPr>
          <w:rFonts w:hint="eastAsia" w:ascii="黑体" w:hAnsi="黑体" w:eastAsia="黑体" w:cs="黑体"/>
          <w:bCs/>
          <w:szCs w:val="28"/>
          <w:lang w:val="en-US" w:eastAsia="zh-CN"/>
        </w:rPr>
        <w:t>2.3.3.2</w:t>
      </w:r>
      <w:r>
        <w:rPr>
          <w:rFonts w:hint="eastAsia" w:ascii="黑体" w:hAnsi="黑体" w:eastAsia="黑体" w:cs="黑体"/>
          <w:bCs/>
          <w:szCs w:val="28"/>
        </w:rPr>
        <w:t xml:space="preserve"> 我的日报</w:t>
      </w:r>
      <w:r>
        <w:tab/>
      </w:r>
      <w:r>
        <w:fldChar w:fldCharType="begin"/>
      </w:r>
      <w:r>
        <w:instrText xml:space="preserve"> PAGEREF _Toc16416 </w:instrText>
      </w:r>
      <w:r>
        <w:fldChar w:fldCharType="separate"/>
      </w:r>
      <w:r>
        <w:t>95</w:t>
      </w:r>
      <w:r>
        <w:fldChar w:fldCharType="end"/>
      </w:r>
      <w:r>
        <w:rPr>
          <w:szCs w:val="40"/>
        </w:rPr>
        <w:fldChar w:fldCharType="end"/>
      </w:r>
    </w:p>
    <w:p>
      <w:pPr>
        <w:pStyle w:val="21"/>
        <w:tabs>
          <w:tab w:val="right" w:leader="dot" w:pos="9322"/>
        </w:tabs>
      </w:pPr>
      <w:r>
        <w:rPr>
          <w:szCs w:val="40"/>
        </w:rPr>
        <w:fldChar w:fldCharType="begin"/>
      </w:r>
      <w:r>
        <w:rPr>
          <w:szCs w:val="40"/>
        </w:rPr>
        <w:instrText xml:space="preserve"> HYPERLINK \l _Toc17190 </w:instrText>
      </w:r>
      <w:r>
        <w:rPr>
          <w:szCs w:val="40"/>
        </w:rPr>
        <w:fldChar w:fldCharType="separate"/>
      </w:r>
      <w:r>
        <w:rPr>
          <w:rFonts w:hint="eastAsia" w:ascii="黑体" w:hAnsi="黑体" w:eastAsia="黑体" w:cs="黑体"/>
          <w:bCs/>
          <w:szCs w:val="28"/>
          <w:lang w:val="en-US" w:eastAsia="zh-CN"/>
        </w:rPr>
        <w:t>2.3.3.3</w:t>
      </w:r>
      <w:r>
        <w:rPr>
          <w:rFonts w:hint="eastAsia" w:ascii="黑体" w:hAnsi="黑体" w:eastAsia="黑体" w:cs="黑体"/>
          <w:bCs/>
          <w:szCs w:val="28"/>
        </w:rPr>
        <w:t xml:space="preserve"> 下属日报</w:t>
      </w:r>
      <w:r>
        <w:tab/>
      </w:r>
      <w:r>
        <w:fldChar w:fldCharType="begin"/>
      </w:r>
      <w:r>
        <w:instrText xml:space="preserve"> PAGEREF _Toc17190 </w:instrText>
      </w:r>
      <w:r>
        <w:fldChar w:fldCharType="separate"/>
      </w:r>
      <w:r>
        <w:t>97</w:t>
      </w:r>
      <w:r>
        <w:fldChar w:fldCharType="end"/>
      </w:r>
      <w:r>
        <w:rPr>
          <w:szCs w:val="40"/>
        </w:rPr>
        <w:fldChar w:fldCharType="end"/>
      </w:r>
    </w:p>
    <w:p>
      <w:pPr>
        <w:pStyle w:val="15"/>
        <w:tabs>
          <w:tab w:val="right" w:leader="dot" w:pos="9322"/>
        </w:tabs>
      </w:pPr>
      <w:r>
        <w:rPr>
          <w:szCs w:val="40"/>
        </w:rPr>
        <w:fldChar w:fldCharType="begin"/>
      </w:r>
      <w:r>
        <w:rPr>
          <w:szCs w:val="40"/>
        </w:rPr>
        <w:instrText xml:space="preserve"> HYPERLINK \l _Toc31924 </w:instrText>
      </w:r>
      <w:r>
        <w:rPr>
          <w:szCs w:val="40"/>
        </w:rPr>
        <w:fldChar w:fldCharType="separate"/>
      </w:r>
      <w:r>
        <w:rPr>
          <w:rFonts w:hint="eastAsia" w:ascii="黑体" w:hAnsi="黑体" w:eastAsia="黑体" w:cs="黑体"/>
          <w:lang w:eastAsia="zh-CN"/>
        </w:rPr>
        <w:t>2.3.4 提醒消息</w:t>
      </w:r>
      <w:r>
        <w:tab/>
      </w:r>
      <w:r>
        <w:fldChar w:fldCharType="begin"/>
      </w:r>
      <w:r>
        <w:instrText xml:space="preserve"> PAGEREF _Toc31924 </w:instrText>
      </w:r>
      <w:r>
        <w:fldChar w:fldCharType="separate"/>
      </w:r>
      <w:r>
        <w:t>98</w:t>
      </w:r>
      <w:r>
        <w:fldChar w:fldCharType="end"/>
      </w:r>
      <w:r>
        <w:rPr>
          <w:szCs w:val="40"/>
        </w:rPr>
        <w:fldChar w:fldCharType="end"/>
      </w:r>
    </w:p>
    <w:p>
      <w:pPr>
        <w:pStyle w:val="21"/>
        <w:tabs>
          <w:tab w:val="right" w:leader="dot" w:pos="9322"/>
        </w:tabs>
      </w:pPr>
      <w:r>
        <w:rPr>
          <w:szCs w:val="40"/>
        </w:rPr>
        <w:fldChar w:fldCharType="begin"/>
      </w:r>
      <w:r>
        <w:rPr>
          <w:szCs w:val="40"/>
        </w:rPr>
        <w:instrText xml:space="preserve"> HYPERLINK \l _Toc27540 </w:instrText>
      </w:r>
      <w:r>
        <w:rPr>
          <w:szCs w:val="40"/>
        </w:rPr>
        <w:fldChar w:fldCharType="separate"/>
      </w:r>
      <w:r>
        <w:rPr>
          <w:rFonts w:hint="eastAsia" w:ascii="黑体" w:hAnsi="黑体" w:eastAsia="黑体" w:cs="黑体"/>
          <w:bCs/>
          <w:szCs w:val="28"/>
          <w:lang w:val="en-US" w:eastAsia="zh-CN"/>
        </w:rPr>
        <w:t>2.3.4.1</w:t>
      </w:r>
      <w:r>
        <w:rPr>
          <w:rFonts w:hint="eastAsia" w:ascii="黑体" w:hAnsi="黑体" w:eastAsia="黑体" w:cs="黑体"/>
          <w:bCs/>
          <w:szCs w:val="28"/>
        </w:rPr>
        <w:t xml:space="preserve"> 所有消息</w:t>
      </w:r>
      <w:r>
        <w:tab/>
      </w:r>
      <w:r>
        <w:fldChar w:fldCharType="begin"/>
      </w:r>
      <w:r>
        <w:instrText xml:space="preserve"> PAGEREF _Toc27540 </w:instrText>
      </w:r>
      <w:r>
        <w:fldChar w:fldCharType="separate"/>
      </w:r>
      <w:r>
        <w:t>98</w:t>
      </w:r>
      <w:r>
        <w:fldChar w:fldCharType="end"/>
      </w:r>
      <w:r>
        <w:rPr>
          <w:szCs w:val="40"/>
        </w:rPr>
        <w:fldChar w:fldCharType="end"/>
      </w:r>
    </w:p>
    <w:p>
      <w:pPr>
        <w:pStyle w:val="21"/>
        <w:tabs>
          <w:tab w:val="right" w:leader="dot" w:pos="9322"/>
        </w:tabs>
      </w:pPr>
      <w:r>
        <w:rPr>
          <w:szCs w:val="40"/>
        </w:rPr>
        <w:fldChar w:fldCharType="begin"/>
      </w:r>
      <w:r>
        <w:rPr>
          <w:szCs w:val="40"/>
        </w:rPr>
        <w:instrText xml:space="preserve"> HYPERLINK \l _Toc25097 </w:instrText>
      </w:r>
      <w:r>
        <w:rPr>
          <w:szCs w:val="40"/>
        </w:rPr>
        <w:fldChar w:fldCharType="separate"/>
      </w:r>
      <w:r>
        <w:rPr>
          <w:rFonts w:hint="eastAsia" w:ascii="黑体" w:hAnsi="黑体" w:eastAsia="黑体" w:cs="黑体"/>
          <w:bCs/>
          <w:szCs w:val="28"/>
          <w:lang w:val="en-US" w:eastAsia="zh-CN"/>
        </w:rPr>
        <w:t>2.3.4.2</w:t>
      </w:r>
      <w:r>
        <w:rPr>
          <w:rFonts w:hint="eastAsia" w:ascii="黑体" w:hAnsi="黑体" w:eastAsia="黑体" w:cs="黑体"/>
          <w:bCs/>
          <w:szCs w:val="28"/>
        </w:rPr>
        <w:t xml:space="preserve"> 未读消息</w:t>
      </w:r>
      <w:r>
        <w:tab/>
      </w:r>
      <w:r>
        <w:fldChar w:fldCharType="begin"/>
      </w:r>
      <w:r>
        <w:instrText xml:space="preserve"> PAGEREF _Toc25097 </w:instrText>
      </w:r>
      <w:r>
        <w:fldChar w:fldCharType="separate"/>
      </w:r>
      <w:r>
        <w:t>99</w:t>
      </w:r>
      <w:r>
        <w:fldChar w:fldCharType="end"/>
      </w:r>
      <w:r>
        <w:rPr>
          <w:szCs w:val="40"/>
        </w:rPr>
        <w:fldChar w:fldCharType="end"/>
      </w:r>
    </w:p>
    <w:p>
      <w:pPr>
        <w:pStyle w:val="21"/>
        <w:tabs>
          <w:tab w:val="right" w:leader="dot" w:pos="9322"/>
        </w:tabs>
      </w:pPr>
      <w:r>
        <w:rPr>
          <w:szCs w:val="40"/>
        </w:rPr>
        <w:fldChar w:fldCharType="begin"/>
      </w:r>
      <w:r>
        <w:rPr>
          <w:szCs w:val="40"/>
        </w:rPr>
        <w:instrText xml:space="preserve"> HYPERLINK \l _Toc13409 </w:instrText>
      </w:r>
      <w:r>
        <w:rPr>
          <w:szCs w:val="40"/>
        </w:rPr>
        <w:fldChar w:fldCharType="separate"/>
      </w:r>
      <w:r>
        <w:rPr>
          <w:rFonts w:hint="eastAsia" w:ascii="黑体" w:hAnsi="黑体" w:eastAsia="黑体" w:cs="黑体"/>
          <w:bCs/>
          <w:szCs w:val="28"/>
          <w:lang w:val="en-US" w:eastAsia="zh-CN"/>
        </w:rPr>
        <w:t>2.3.4.3</w:t>
      </w:r>
      <w:r>
        <w:rPr>
          <w:rFonts w:hint="eastAsia" w:ascii="黑体" w:hAnsi="黑体" w:eastAsia="黑体" w:cs="黑体"/>
          <w:bCs/>
          <w:szCs w:val="28"/>
        </w:rPr>
        <w:t xml:space="preserve"> 全部标已读</w:t>
      </w:r>
      <w:r>
        <w:tab/>
      </w:r>
      <w:r>
        <w:fldChar w:fldCharType="begin"/>
      </w:r>
      <w:r>
        <w:instrText xml:space="preserve"> PAGEREF _Toc13409 </w:instrText>
      </w:r>
      <w:r>
        <w:fldChar w:fldCharType="separate"/>
      </w:r>
      <w:r>
        <w:t>101</w:t>
      </w:r>
      <w:r>
        <w:fldChar w:fldCharType="end"/>
      </w:r>
      <w:r>
        <w:rPr>
          <w:szCs w:val="40"/>
        </w:rPr>
        <w:fldChar w:fldCharType="end"/>
      </w:r>
    </w:p>
    <w:p>
      <w:pPr>
        <w:pStyle w:val="15"/>
        <w:tabs>
          <w:tab w:val="right" w:leader="dot" w:pos="9322"/>
        </w:tabs>
      </w:pPr>
      <w:r>
        <w:rPr>
          <w:szCs w:val="40"/>
        </w:rPr>
        <w:fldChar w:fldCharType="begin"/>
      </w:r>
      <w:r>
        <w:rPr>
          <w:szCs w:val="40"/>
        </w:rPr>
        <w:instrText xml:space="preserve"> HYPERLINK \l _Toc24420 </w:instrText>
      </w:r>
      <w:r>
        <w:rPr>
          <w:szCs w:val="40"/>
        </w:rPr>
        <w:fldChar w:fldCharType="separate"/>
      </w:r>
      <w:r>
        <w:rPr>
          <w:rFonts w:hint="eastAsia" w:ascii="黑体" w:hAnsi="黑体" w:eastAsia="黑体" w:cs="黑体"/>
          <w:lang w:eastAsia="zh-CN"/>
        </w:rPr>
        <w:t>2.3.5 通讯录</w:t>
      </w:r>
      <w:r>
        <w:tab/>
      </w:r>
      <w:r>
        <w:fldChar w:fldCharType="begin"/>
      </w:r>
      <w:r>
        <w:instrText xml:space="preserve"> PAGEREF _Toc24420 </w:instrText>
      </w:r>
      <w:r>
        <w:fldChar w:fldCharType="separate"/>
      </w:r>
      <w:r>
        <w:t>102</w:t>
      </w:r>
      <w:r>
        <w:fldChar w:fldCharType="end"/>
      </w:r>
      <w:r>
        <w:rPr>
          <w:szCs w:val="40"/>
        </w:rPr>
        <w:fldChar w:fldCharType="end"/>
      </w:r>
    </w:p>
    <w:p>
      <w:pPr>
        <w:pStyle w:val="20"/>
        <w:tabs>
          <w:tab w:val="right" w:leader="dot" w:pos="9322"/>
        </w:tabs>
      </w:pPr>
      <w:r>
        <w:rPr>
          <w:szCs w:val="40"/>
        </w:rPr>
        <w:fldChar w:fldCharType="begin"/>
      </w:r>
      <w:r>
        <w:rPr>
          <w:szCs w:val="40"/>
        </w:rPr>
        <w:instrText xml:space="preserve"> HYPERLINK \l _Toc28330 </w:instrText>
      </w:r>
      <w:r>
        <w:rPr>
          <w:szCs w:val="40"/>
        </w:rPr>
        <w:fldChar w:fldCharType="separate"/>
      </w:r>
      <w:r>
        <w:rPr>
          <w:rFonts w:hint="eastAsia"/>
        </w:rPr>
        <w:t xml:space="preserve">3 </w:t>
      </w:r>
      <w:r>
        <w:rPr>
          <w:rFonts w:hint="eastAsia" w:ascii="黑体" w:hAnsi="黑体" w:eastAsia="黑体" w:cs="黑体"/>
          <w:szCs w:val="32"/>
        </w:rPr>
        <w:t>联系人</w:t>
      </w:r>
      <w:r>
        <w:tab/>
      </w:r>
      <w:r>
        <w:fldChar w:fldCharType="begin"/>
      </w:r>
      <w:r>
        <w:instrText xml:space="preserve"> PAGEREF _Toc28330 </w:instrText>
      </w:r>
      <w:r>
        <w:fldChar w:fldCharType="separate"/>
      </w:r>
      <w:r>
        <w:t>104</w:t>
      </w:r>
      <w:r>
        <w:fldChar w:fldCharType="end"/>
      </w:r>
      <w:r>
        <w:rPr>
          <w:szCs w:val="40"/>
        </w:rPr>
        <w:fldChar w:fldCharType="end"/>
      </w:r>
    </w:p>
    <w:p>
      <w:pPr>
        <w:pStyle w:val="20"/>
        <w:tabs>
          <w:tab w:val="right" w:leader="dot" w:pos="9322"/>
        </w:tabs>
      </w:pPr>
      <w:r>
        <w:rPr>
          <w:szCs w:val="40"/>
        </w:rPr>
        <w:fldChar w:fldCharType="begin"/>
      </w:r>
      <w:r>
        <w:rPr>
          <w:szCs w:val="40"/>
        </w:rPr>
        <w:instrText xml:space="preserve"> HYPERLINK \l _Toc27801 </w:instrText>
      </w:r>
      <w:r>
        <w:rPr>
          <w:szCs w:val="40"/>
        </w:rPr>
        <w:fldChar w:fldCharType="separate"/>
      </w:r>
      <w:r>
        <w:rPr>
          <w:rFonts w:hint="eastAsia"/>
        </w:rPr>
        <w:t xml:space="preserve">4 </w:t>
      </w:r>
      <w:r>
        <w:rPr>
          <w:rFonts w:hint="eastAsia" w:ascii="黑体" w:hAnsi="黑体" w:eastAsia="黑体" w:cs="黑体"/>
          <w:szCs w:val="32"/>
        </w:rPr>
        <w:t>我</w:t>
      </w:r>
      <w:r>
        <w:tab/>
      </w:r>
      <w:r>
        <w:fldChar w:fldCharType="begin"/>
      </w:r>
      <w:r>
        <w:instrText xml:space="preserve"> PAGEREF _Toc27801 </w:instrText>
      </w:r>
      <w:r>
        <w:fldChar w:fldCharType="separate"/>
      </w:r>
      <w:r>
        <w:t>105</w:t>
      </w:r>
      <w:r>
        <w:fldChar w:fldCharType="end"/>
      </w:r>
      <w:r>
        <w:rPr>
          <w:szCs w:val="40"/>
        </w:rPr>
        <w:fldChar w:fldCharType="end"/>
      </w:r>
    </w:p>
    <w:p>
      <w:pPr>
        <w:rPr>
          <w:b/>
          <w:sz w:val="40"/>
          <w:szCs w:val="40"/>
        </w:rPr>
        <w:sectPr>
          <w:pgSz w:w="11906" w:h="16838"/>
          <w:pgMar w:top="590" w:right="1292" w:bottom="590" w:left="1292" w:header="851" w:footer="284" w:gutter="0"/>
          <w:cols w:space="720" w:num="1"/>
          <w:docGrid w:type="lines" w:linePitch="312" w:charSpace="0"/>
        </w:sectPr>
      </w:pPr>
      <w:r>
        <w:rPr>
          <w:szCs w:val="40"/>
        </w:rPr>
        <w:fldChar w:fldCharType="end"/>
      </w:r>
    </w:p>
    <w:p/>
    <w:p>
      <w:pPr>
        <w:pStyle w:val="2"/>
        <w:numPr>
          <w:ilvl w:val="0"/>
          <w:numId w:val="0"/>
        </w:numPr>
        <w:ind w:leftChars="0"/>
        <w:rPr>
          <w:rFonts w:ascii="黑体" w:hAnsi="黑体" w:eastAsia="黑体" w:cs="黑体"/>
          <w:sz w:val="32"/>
          <w:szCs w:val="32"/>
        </w:rPr>
      </w:pPr>
      <w:bookmarkStart w:id="18" w:name="_Toc27110"/>
      <w:bookmarkStart w:id="19" w:name="_Toc5968"/>
      <w:bookmarkStart w:id="20" w:name="_Toc8955"/>
      <w:r>
        <w:rPr>
          <w:rFonts w:hint="eastAsia" w:ascii="黑体" w:hAnsi="黑体" w:eastAsia="黑体" w:cs="黑体"/>
          <w:sz w:val="32"/>
          <w:szCs w:val="32"/>
          <w:lang w:val="en-US" w:eastAsia="zh-CN"/>
        </w:rPr>
        <w:t>概述</w:t>
      </w:r>
      <w:bookmarkEnd w:id="18"/>
    </w:p>
    <w:p>
      <w:pPr>
        <w:ind w:firstLine="420" w:firstLineChars="200"/>
        <w:rPr>
          <w:rFonts w:hint="eastAsia" w:ascii="宋体" w:hAnsi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中小企业</w:t>
      </w:r>
      <w:r>
        <w:rPr>
          <w:rFonts w:hint="eastAsia" w:ascii="宋体" w:hAnsi="宋体" w:cs="宋体"/>
          <w:sz w:val="21"/>
          <w:szCs w:val="21"/>
          <w:lang w:val="en-US" w:eastAsia="zh-CN"/>
        </w:rPr>
        <w:t>可集成化的企业管理软件，含：移动办公/门户管理/流程审批/人力管理/移动考勤等。</w:t>
      </w:r>
      <w:r>
        <w:rPr>
          <w:rFonts w:ascii="宋体" w:hAnsi="宋体" w:eastAsia="宋体" w:cs="宋体"/>
          <w:sz w:val="24"/>
          <w:szCs w:val="24"/>
        </w:rPr>
        <w:t>简化企业管理流程,符合企事业单位的办公习惯和特点，让用户轻松的完成日常办公工作高效办公</w:t>
      </w:r>
      <w:r>
        <w:rPr>
          <w:rFonts w:hint="eastAsia" w:ascii="宋体" w:hAnsi="宋体" w:cs="宋体"/>
          <w:sz w:val="24"/>
          <w:szCs w:val="24"/>
          <w:lang w:eastAsia="zh-CN"/>
        </w:rPr>
        <w:t>！</w:t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bookmarkStart w:id="21" w:name="_Toc13902"/>
      <w:r>
        <w:rPr>
          <w:rFonts w:hint="eastAsia"/>
          <w:lang w:val="en-US" w:eastAsia="zh-CN"/>
        </w:rPr>
        <w:t>功能型需求</w:t>
      </w:r>
      <w:bookmarkEnd w:id="21"/>
    </w:p>
    <w:p>
      <w:pPr>
        <w:pStyle w:val="2"/>
        <w:rPr>
          <w:rFonts w:ascii="黑体" w:hAnsi="黑体" w:eastAsia="黑体" w:cs="黑体"/>
          <w:sz w:val="32"/>
          <w:szCs w:val="32"/>
        </w:rPr>
      </w:pPr>
      <w:bookmarkStart w:id="22" w:name="_Toc4795"/>
      <w:r>
        <w:rPr>
          <w:rFonts w:hint="eastAsia" w:ascii="黑体" w:hAnsi="黑体" w:eastAsia="黑体" w:cs="黑体"/>
          <w:sz w:val="32"/>
          <w:szCs w:val="32"/>
        </w:rPr>
        <w:t>消息</w:t>
      </w:r>
      <w:bookmarkEnd w:id="19"/>
      <w:bookmarkEnd w:id="20"/>
      <w:bookmarkEnd w:id="22"/>
    </w:p>
    <w:p>
      <w:pPr>
        <w:numPr>
          <w:ilvl w:val="0"/>
          <w:numId w:val="2"/>
        </w:numPr>
        <w:spacing w:before="156" w:beforeLines="50"/>
        <w:textAlignment w:val="baseline"/>
        <w:rPr>
          <w:rFonts w:ascii="宋体" w:hAnsi="宋体"/>
          <w:b/>
          <w:i/>
          <w:color w:val="000000"/>
        </w:rPr>
      </w:pPr>
      <w:r>
        <w:rPr>
          <w:rFonts w:hint="eastAsia" w:ascii="宋体" w:hAnsi="宋体"/>
          <w:b/>
          <w:i/>
          <w:color w:val="000000"/>
        </w:rPr>
        <w:t>功能描述</w:t>
      </w:r>
    </w:p>
    <w:tbl>
      <w:tblPr>
        <w:tblStyle w:val="2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6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ind w:left="420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功能编号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7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功能名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消息聊天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功能描述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可以提供与联系人中单个联系人，群组部门或者全体员工发送聊天消息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优先级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ind w:firstLine="210" w:firstLineChars="100"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运行条件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联系人中存在用户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输入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点击联系人，或者去群组，或者全体员工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03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业务处理流程</w:t>
            </w:r>
          </w:p>
        </w:tc>
        <w:tc>
          <w:tcPr>
            <w:tcW w:w="6854" w:type="dxa"/>
          </w:tcPr>
          <w:p>
            <w:pPr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主流程：</w:t>
            </w:r>
          </w:p>
          <w:p>
            <w:pPr>
              <w:pStyle w:val="57"/>
            </w:pPr>
            <w:r>
              <w:rPr>
                <w:rFonts w:hint="eastAsia"/>
              </w:rPr>
              <w:t>1、单击“联系人”按钮；</w:t>
            </w:r>
          </w:p>
          <w:p>
            <w:pPr>
              <w:pStyle w:val="57"/>
            </w:pPr>
            <w:r>
              <w:rPr>
                <w:rFonts w:hint="eastAsia"/>
              </w:rPr>
              <w:t>2、选择一个联系人，点击发消息，确认消息是否发送成功。</w:t>
            </w:r>
          </w:p>
          <w:p>
            <w:pPr>
              <w:pStyle w:val="57"/>
            </w:pPr>
            <w:r>
              <w:rPr>
                <w:rFonts w:hint="eastAsia"/>
              </w:rPr>
              <w:t>4、选择一个群组，发送消息，确认是否发送成功。</w:t>
            </w:r>
          </w:p>
          <w:p>
            <w:pPr>
              <w:pStyle w:val="57"/>
              <w:rPr>
                <w:rFonts w:hint="eastAsia"/>
              </w:rPr>
            </w:pPr>
            <w:r>
              <w:rPr>
                <w:rFonts w:hint="eastAsia"/>
              </w:rPr>
              <w:t>5、选择一个全体员工，发送消息，确认是否发送成功。</w:t>
            </w:r>
          </w:p>
          <w:p>
            <w:pPr>
              <w:pStyle w:val="57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备选流程：</w:t>
            </w:r>
          </w:p>
          <w:p>
            <w:pPr>
              <w:pStyle w:val="57"/>
              <w:numPr>
                <w:ilvl w:val="0"/>
                <w:numId w:val="3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联系人/群组/全体员工 聊天消息显示在消息列表</w:t>
            </w:r>
          </w:p>
          <w:p>
            <w:pPr>
              <w:pStyle w:val="57"/>
              <w:numPr>
                <w:ilvl w:val="0"/>
                <w:numId w:val="3"/>
              </w:num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所有的应用、流程、公告、提醒消息等，都会显示在消息列表</w:t>
            </w:r>
          </w:p>
          <w:p>
            <w:pPr>
              <w:pStyle w:val="57"/>
              <w:rPr>
                <w:b/>
              </w:rPr>
            </w:pPr>
            <w:r>
              <w:rPr>
                <w:rFonts w:hint="eastAsia"/>
                <w:b/>
              </w:rPr>
              <w:t>规则约束：</w:t>
            </w:r>
          </w:p>
          <w:p>
            <w:pPr>
              <w:pStyle w:val="57"/>
              <w:numPr>
                <w:ilvl w:val="0"/>
                <w:numId w:val="4"/>
              </w:numPr>
            </w:pPr>
            <w:r>
              <w:rPr>
                <w:rFonts w:hint="eastAsia"/>
              </w:rPr>
              <w:t>消息内容可支持：纯文字，拍照图片和文件和语音；</w:t>
            </w:r>
          </w:p>
          <w:p>
            <w:pPr>
              <w:pStyle w:val="57"/>
              <w:numPr>
                <w:ilvl w:val="0"/>
                <w:numId w:val="4"/>
              </w:numPr>
              <w:rPr>
                <w:b/>
              </w:rPr>
            </w:pPr>
            <w:r>
              <w:rPr>
                <w:rFonts w:hint="eastAsia"/>
              </w:rPr>
              <w:t>默认可以保留聊天记录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输出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消息发送成功，对方接受成功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约束条件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网络连接正常</w:t>
            </w:r>
          </w:p>
        </w:tc>
      </w:tr>
    </w:tbl>
    <w:p>
      <w:pPr>
        <w:pStyle w:val="58"/>
        <w:spacing w:line="240" w:lineRule="auto"/>
        <w:ind w:firstLine="0" w:firstLineChars="0"/>
        <w:rPr>
          <w:b/>
          <w:color w:val="auto"/>
          <w:sz w:val="21"/>
        </w:rPr>
      </w:pPr>
    </w:p>
    <w:p>
      <w:pPr>
        <w:numPr>
          <w:ilvl w:val="0"/>
          <w:numId w:val="2"/>
        </w:numPr>
        <w:spacing w:before="156" w:beforeLines="50"/>
        <w:textAlignment w:val="baseline"/>
        <w:rPr>
          <w:rFonts w:ascii="宋体" w:hAnsi="宋体"/>
          <w:b/>
          <w:i/>
          <w:color w:val="000000"/>
        </w:rPr>
      </w:pPr>
      <w:r>
        <w:rPr>
          <w:rFonts w:hint="eastAsia" w:ascii="宋体" w:hAnsi="宋体"/>
          <w:b/>
          <w:i/>
          <w:color w:val="000000"/>
        </w:rPr>
        <w:t>画面设计</w:t>
      </w:r>
    </w:p>
    <w:p>
      <w:pPr>
        <w:spacing w:before="156" w:beforeLines="50"/>
        <w:textAlignment w:val="baseline"/>
        <w:rPr>
          <w:rFonts w:ascii="宋体" w:hAnsi="宋体"/>
          <w:b/>
          <w:i/>
          <w:color w:val="000000"/>
        </w:rPr>
      </w:pPr>
      <w:r>
        <w:drawing>
          <wp:inline distT="0" distB="0" distL="114300" distR="114300">
            <wp:extent cx="5126355" cy="2373630"/>
            <wp:effectExtent l="0" t="0" r="9525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26355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314575"/>
            <wp:effectExtent l="0" t="0" r="7620" b="190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ascii="黑体" w:hAnsi="黑体" w:eastAsia="黑体" w:cs="黑体"/>
          <w:sz w:val="32"/>
          <w:szCs w:val="32"/>
        </w:rPr>
      </w:pPr>
      <w:bookmarkStart w:id="23" w:name="_Toc28168"/>
      <w:bookmarkStart w:id="24" w:name="_Toc22585"/>
      <w:bookmarkStart w:id="25" w:name="_Toc7183"/>
      <w:r>
        <w:rPr>
          <w:rFonts w:hint="eastAsia" w:ascii="黑体" w:hAnsi="黑体" w:eastAsia="黑体" w:cs="黑体"/>
          <w:sz w:val="32"/>
          <w:szCs w:val="32"/>
        </w:rPr>
        <w:t>应用</w:t>
      </w:r>
      <w:bookmarkEnd w:id="23"/>
      <w:bookmarkEnd w:id="24"/>
      <w:bookmarkEnd w:id="25"/>
    </w:p>
    <w:p>
      <w:r>
        <w:rPr>
          <w:rFonts w:hint="eastAsia"/>
        </w:rPr>
        <w:t>【应用】标签页排版布局如下：</w:t>
      </w:r>
    </w:p>
    <w:p>
      <w:r>
        <w:drawing>
          <wp:inline distT="0" distB="0" distL="114300" distR="114300">
            <wp:extent cx="2964815" cy="5125085"/>
            <wp:effectExtent l="0" t="0" r="6985" b="10795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64815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ascii="黑体" w:hAnsi="黑体" w:eastAsia="黑体" w:cs="黑体"/>
          <w:color w:val="auto"/>
        </w:rPr>
      </w:pPr>
      <w:bookmarkStart w:id="26" w:name="_Toc801"/>
      <w:bookmarkStart w:id="27" w:name="_Toc1281"/>
      <w:bookmarkStart w:id="28" w:name="_Toc25562"/>
      <w:r>
        <w:rPr>
          <w:rFonts w:hint="eastAsia" w:ascii="黑体" w:hAnsi="黑体" w:eastAsia="黑体" w:cs="黑体"/>
          <w:color w:val="auto"/>
        </w:rPr>
        <w:t>考勤</w:t>
      </w:r>
      <w:bookmarkEnd w:id="26"/>
      <w:bookmarkEnd w:id="27"/>
      <w:bookmarkEnd w:id="28"/>
    </w:p>
    <w:p>
      <w:pPr>
        <w:pStyle w:val="4"/>
        <w:rPr>
          <w:rFonts w:ascii="黑体" w:hAnsi="黑体" w:eastAsia="黑体" w:cs="黑体"/>
          <w:bCs/>
          <w:color w:val="auto"/>
          <w:szCs w:val="28"/>
          <w:lang w:eastAsia="zh-CN"/>
        </w:rPr>
      </w:pPr>
      <w:r>
        <w:rPr>
          <w:rFonts w:hint="eastAsia" w:ascii="黑体" w:hAnsi="黑体" w:eastAsia="黑体" w:cs="黑体"/>
          <w:color w:val="auto"/>
          <w:lang w:eastAsia="zh-CN"/>
        </w:rPr>
        <w:t xml:space="preserve"> </w:t>
      </w:r>
      <w:bookmarkStart w:id="29" w:name="_Toc20046"/>
      <w:bookmarkStart w:id="30" w:name="_Toc22628"/>
      <w:bookmarkStart w:id="31" w:name="_Toc27038"/>
      <w:r>
        <w:rPr>
          <w:rFonts w:hint="eastAsia" w:ascii="黑体" w:hAnsi="黑体" w:eastAsia="黑体" w:cs="黑体"/>
          <w:color w:val="auto"/>
          <w:lang w:eastAsia="zh-CN"/>
        </w:rPr>
        <w:t>考勤打卡</w:t>
      </w:r>
      <w:bookmarkEnd w:id="29"/>
      <w:bookmarkEnd w:id="30"/>
      <w:bookmarkEnd w:id="31"/>
    </w:p>
    <w:p>
      <w:pPr>
        <w:numPr>
          <w:ilvl w:val="0"/>
          <w:numId w:val="5"/>
        </w:num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功能描述</w:t>
      </w:r>
    </w:p>
    <w:tbl>
      <w:tblPr>
        <w:tblStyle w:val="2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6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ind w:firstLine="210" w:firstLineChars="10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功能编号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7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功能名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考勤打卡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8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功能描述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上下班进行手机打卡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优先级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运行条件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已开启定位权限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入口</w:t>
            </w:r>
          </w:p>
        </w:tc>
        <w:tc>
          <w:tcPr>
            <w:tcW w:w="6854" w:type="dxa"/>
          </w:tcPr>
          <w:p>
            <w:pPr>
              <w:numPr>
                <w:ilvl w:val="0"/>
                <w:numId w:val="6"/>
              </w:numPr>
            </w:pPr>
            <w:r>
              <w:rPr>
                <w:rFonts w:hint="eastAsia"/>
              </w:rPr>
              <w:t>‘消息’标签页面，从顶部二级入口‘+考勤打卡’</w:t>
            </w:r>
          </w:p>
          <w:p>
            <w:pPr>
              <w:numPr>
                <w:ilvl w:val="0"/>
                <w:numId w:val="6"/>
              </w:numPr>
            </w:pPr>
            <w:r>
              <w:rPr>
                <w:rFonts w:hint="eastAsia"/>
              </w:rPr>
              <w:t>‘应用’标签页面，选择‘考勤打卡’进入考勤打卡页面。</w:t>
            </w:r>
          </w:p>
          <w:p>
            <w:pPr>
              <w:rPr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44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业务处理流程</w:t>
            </w:r>
          </w:p>
        </w:tc>
        <w:tc>
          <w:tcPr>
            <w:tcW w:w="6854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1、顶部标签栏</w:t>
            </w:r>
          </w:p>
          <w:p>
            <w:r>
              <w:rPr>
                <w:rFonts w:hint="eastAsia"/>
              </w:rPr>
              <w:t>1、关闭入口：点击关闭当前页面，返回上一次入口页面；</w:t>
            </w:r>
          </w:p>
          <w:p>
            <w:r>
              <w:rPr>
                <w:rFonts w:hint="eastAsia"/>
              </w:rPr>
              <w:t>2、页面标题：考勤打卡；</w:t>
            </w:r>
          </w:p>
          <w:p>
            <w:r>
              <w:rPr>
                <w:rFonts w:hint="eastAsia"/>
              </w:rPr>
              <w:t>3、二级菜单入口：二级菜单有‘刷新’、‘查看网址’</w:t>
            </w:r>
          </w:p>
          <w:p>
            <w:pPr>
              <w:numPr>
                <w:ilvl w:val="0"/>
                <w:numId w:val="7"/>
              </w:numPr>
            </w:pPr>
            <w:r>
              <w:rPr>
                <w:rFonts w:hint="eastAsia"/>
              </w:rPr>
              <w:t>点击刷新，刷新整个考勤打卡页面，并重新获取定位地址，</w:t>
            </w:r>
          </w:p>
          <w:p>
            <w:pPr>
              <w:numPr>
                <w:ilvl w:val="0"/>
                <w:numId w:val="7"/>
              </w:numPr>
            </w:pPr>
            <w:r>
              <w:rPr>
                <w:rFonts w:hint="eastAsia"/>
              </w:rPr>
              <w:t>点击查看网址，弹出提示窗口，显示网址，点击弹窗之外的蒙层区域，可以关闭弹窗，点击弹窗中的【取消】可以关闭弹窗，点击弹窗中的【复制】，如果复制成功，toast提示‘网址已复制’，注意：改网址复制后，访问登录账户和密码与OA账户不相同。</w:t>
            </w:r>
          </w:p>
          <w:p/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2、时间地址栏</w:t>
            </w:r>
          </w:p>
          <w:p>
            <w:r>
              <w:rPr>
                <w:rFonts w:hint="eastAsia"/>
              </w:rPr>
              <w:t>24小时制时间，显示时分秒；年月日星期信息；定位地址信息，获取定位信息，需要在安装软件时获取用户定位授权，如果用户拒绝授权，该位置显示‘用户拒绝对获取地理位置的请求。</w:t>
            </w:r>
            <w:r>
              <w:rPr>
                <w:rFonts w:hint="eastAsia"/>
                <w:color w:val="0000FF"/>
              </w:rPr>
              <w:t>[更新]</w:t>
            </w:r>
            <w:r>
              <w:rPr>
                <w:rFonts w:hint="eastAsia"/>
              </w:rPr>
              <w:t>’点击更新，再次发起定位请求。如果用户给予了定位授权，则显示定位地址‘****，</w:t>
            </w:r>
            <w:r>
              <w:rPr>
                <w:rFonts w:hint="eastAsia"/>
                <w:color w:val="0000FF"/>
              </w:rPr>
              <w:t>[更新]</w:t>
            </w:r>
            <w:r>
              <w:rPr>
                <w:rFonts w:hint="eastAsia"/>
              </w:rPr>
              <w:t>’点击更新，重新获取定位地址。</w:t>
            </w:r>
          </w:p>
          <w:p/>
          <w:p>
            <w:pPr>
              <w:numPr>
                <w:ilvl w:val="0"/>
                <w:numId w:val="6"/>
              </w:num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打卡区</w:t>
            </w:r>
          </w:p>
          <w:p>
            <w:pPr>
              <w:numPr>
                <w:ilvl w:val="0"/>
                <w:numId w:val="8"/>
              </w:numPr>
            </w:pPr>
            <w:r>
              <w:rPr>
                <w:rFonts w:hint="eastAsia"/>
              </w:rPr>
              <w:t>考勤范围，显示管理台中配置的打卡规则名称</w:t>
            </w:r>
          </w:p>
          <w:p>
            <w:r>
              <w:rPr>
                <w:rFonts w:hint="eastAsia"/>
              </w:rPr>
              <w:t>2、上下班打卡时间，显示管理台中配置的打卡时间，未打卡时，显示未打卡，已经打开，显示打卡状态。</w:t>
            </w:r>
          </w:p>
          <w:p>
            <w:r>
              <w:rPr>
                <w:rFonts w:hint="eastAsia"/>
              </w:rPr>
              <w:t>3、打卡触点，可以多次点击进行打卡，每打卡一次，记录一次打卡信息，并给出打开成功语言提示，页面未更新时，当前页面只能打卡一次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输出</w:t>
            </w:r>
          </w:p>
        </w:tc>
        <w:tc>
          <w:tcPr>
            <w:tcW w:w="6854" w:type="dxa"/>
          </w:tcPr>
          <w:p>
            <w:r>
              <w:rPr>
                <w:rFonts w:hint="eastAsia"/>
              </w:rPr>
              <w:t>打卡信息纳入考勤统计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约束条件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网络连接正常</w:t>
            </w:r>
          </w:p>
        </w:tc>
      </w:tr>
    </w:tbl>
    <w:p>
      <w:pPr>
        <w:pStyle w:val="58"/>
        <w:spacing w:line="240" w:lineRule="auto"/>
        <w:ind w:firstLine="0" w:firstLineChars="0"/>
        <w:rPr>
          <w:b/>
          <w:color w:val="auto"/>
          <w:sz w:val="21"/>
        </w:rPr>
      </w:pPr>
    </w:p>
    <w:p>
      <w:pPr>
        <w:numPr>
          <w:ilvl w:val="0"/>
          <w:numId w:val="5"/>
        </w:num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画面设计</w:t>
      </w:r>
    </w:p>
    <w:p/>
    <w:p>
      <w:r>
        <w:drawing>
          <wp:inline distT="0" distB="0" distL="114300" distR="114300">
            <wp:extent cx="3145790" cy="5578475"/>
            <wp:effectExtent l="0" t="0" r="8890" b="14605"/>
            <wp:docPr id="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45790" cy="557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ascii="黑体" w:hAnsi="黑体" w:eastAsia="黑体" w:cs="黑体"/>
          <w:bCs/>
          <w:color w:val="auto"/>
          <w:szCs w:val="28"/>
          <w:lang w:eastAsia="zh-CN"/>
        </w:rPr>
      </w:pPr>
      <w:r>
        <w:rPr>
          <w:rFonts w:hint="eastAsia" w:ascii="黑体" w:hAnsi="黑体" w:eastAsia="黑体" w:cs="黑体"/>
          <w:color w:val="auto"/>
          <w:lang w:eastAsia="zh-CN"/>
        </w:rPr>
        <w:t xml:space="preserve"> </w:t>
      </w:r>
      <w:bookmarkStart w:id="32" w:name="_Toc26859"/>
      <w:bookmarkStart w:id="33" w:name="_Toc10224"/>
      <w:bookmarkStart w:id="34" w:name="_Toc2241"/>
      <w:r>
        <w:rPr>
          <w:rFonts w:hint="eastAsia" w:ascii="黑体" w:hAnsi="黑体" w:eastAsia="黑体" w:cs="黑体"/>
          <w:color w:val="auto"/>
          <w:lang w:eastAsia="zh-CN"/>
        </w:rPr>
        <w:t>外勤定位</w:t>
      </w:r>
      <w:bookmarkEnd w:id="32"/>
      <w:bookmarkEnd w:id="33"/>
      <w:bookmarkEnd w:id="34"/>
    </w:p>
    <w:p>
      <w:pPr>
        <w:numPr>
          <w:ilvl w:val="0"/>
          <w:numId w:val="5"/>
        </w:num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功能描述</w:t>
      </w:r>
    </w:p>
    <w:tbl>
      <w:tblPr>
        <w:tblStyle w:val="2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6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ind w:firstLine="210" w:firstLineChars="10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功能编号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7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功能名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外勤定位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8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功能描述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非在公司本地上班，可进行外勤定位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优先级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运行条件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已开启定位权限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入口</w:t>
            </w:r>
          </w:p>
        </w:tc>
        <w:tc>
          <w:tcPr>
            <w:tcW w:w="6854" w:type="dxa"/>
          </w:tcPr>
          <w:p>
            <w:r>
              <w:rPr>
                <w:rFonts w:hint="eastAsia"/>
              </w:rPr>
              <w:t>‘应用’标签页面，选择‘考勤打卡’--&gt;“外勤定位”进入考勤打卡页面。</w:t>
            </w:r>
          </w:p>
          <w:p>
            <w:pPr>
              <w:rPr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7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业务处理流程</w:t>
            </w:r>
          </w:p>
        </w:tc>
        <w:tc>
          <w:tcPr>
            <w:tcW w:w="6854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1、顶部标签栏</w:t>
            </w:r>
          </w:p>
          <w:p>
            <w:r>
              <w:rPr>
                <w:rFonts w:hint="eastAsia"/>
              </w:rPr>
              <w:t>1、关闭入口：点击关闭当前页面，返回上一次入口页面；</w:t>
            </w:r>
          </w:p>
          <w:p>
            <w:r>
              <w:rPr>
                <w:rFonts w:hint="eastAsia"/>
              </w:rPr>
              <w:t>2、页面标题：外勤定位；</w:t>
            </w:r>
          </w:p>
          <w:p>
            <w:r>
              <w:rPr>
                <w:rFonts w:hint="eastAsia"/>
              </w:rPr>
              <w:t>3、二级菜单入口：二级菜单有‘刷新’、‘查看网址’</w:t>
            </w:r>
          </w:p>
          <w:p>
            <w:r>
              <w:rPr>
                <w:rFonts w:hint="eastAsia"/>
              </w:rPr>
              <w:t>1）点击刷新，刷新整个考勤打卡页面，并重新获取定位地址，</w:t>
            </w:r>
          </w:p>
          <w:p>
            <w:r>
              <w:rPr>
                <w:rFonts w:hint="eastAsia"/>
              </w:rPr>
              <w:t>2）点击查看网址，弹出提示窗口，显示网址，点击弹窗之外的蒙层区域，可以关闭弹窗，点击弹窗中的【取消】可以关闭弹窗，点击弹窗中的【复制】，如果复制成功，toast提示‘网址已复制’。</w:t>
            </w:r>
          </w:p>
          <w:p/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2、外勤打卡区</w:t>
            </w:r>
          </w:p>
          <w:p>
            <w:r>
              <w:rPr>
                <w:rFonts w:hint="eastAsia"/>
              </w:rPr>
              <w:t>1、腾讯定位地图，如果没有授予获取定位权限，则显示默认地区地图，如果获取到定位地址，则显示获取到的地区地图。点击【定位】，重新获取定位地址，点击【保存定位】，可以保存定位信息。同一信息，页面未更新时，当前页面只能保存一次，重复打卡，提示‘已打卡过了，请重新定位后再打卡’</w:t>
            </w:r>
          </w:p>
          <w:p>
            <w:r>
              <w:rPr>
                <w:rFonts w:hint="eastAsia"/>
              </w:rPr>
              <w:t>2、点击地图上的【考勤打卡】可以进行外勤打卡</w:t>
            </w:r>
          </w:p>
          <w:p>
            <w:r>
              <w:rPr>
                <w:rFonts w:hint="eastAsia"/>
              </w:rPr>
              <w:t>3、页面底部显示当前日期，打卡定位信息</w:t>
            </w:r>
          </w:p>
          <w:p>
            <w:r>
              <w:rPr>
                <w:rFonts w:hint="eastAsia"/>
              </w:rPr>
              <w:t>4、打卡信息，不可[查看]</w:t>
            </w:r>
            <w:r>
              <w:rPr>
                <w:rFonts w:hint="eastAsia"/>
                <w:lang w:eastAsia="zh-CN"/>
              </w:rPr>
              <w:t>；</w:t>
            </w:r>
            <w:bookmarkStart w:id="117" w:name="_GoBack"/>
            <w:bookmarkEnd w:id="117"/>
            <w:r>
              <w:rPr>
                <w:rFonts w:hint="eastAsia"/>
                <w:lang w:val="en-US" w:eastAsia="zh-CN"/>
              </w:rPr>
              <w:t>定位信息</w:t>
            </w:r>
            <w:r>
              <w:rPr>
                <w:rFonts w:hint="eastAsia"/>
              </w:rPr>
              <w:t>，均可查看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输出</w:t>
            </w:r>
          </w:p>
        </w:tc>
        <w:tc>
          <w:tcPr>
            <w:tcW w:w="6854" w:type="dxa"/>
          </w:tcPr>
          <w:p>
            <w:r>
              <w:rPr>
                <w:rFonts w:hint="eastAsia"/>
              </w:rPr>
              <w:t>打卡信息纳入考勤统计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约束条件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网络连接正常</w:t>
            </w:r>
          </w:p>
        </w:tc>
      </w:tr>
    </w:tbl>
    <w:p>
      <w:pPr>
        <w:pStyle w:val="58"/>
        <w:spacing w:line="240" w:lineRule="auto"/>
        <w:ind w:firstLine="0" w:firstLineChars="0"/>
        <w:rPr>
          <w:b/>
          <w:color w:val="auto"/>
          <w:sz w:val="21"/>
        </w:rPr>
      </w:pPr>
    </w:p>
    <w:p>
      <w:pPr>
        <w:numPr>
          <w:ilvl w:val="0"/>
          <w:numId w:val="5"/>
        </w:num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画面设计</w:t>
      </w:r>
    </w:p>
    <w:p>
      <w:pPr>
        <w:rPr>
          <w:b/>
          <w:bCs/>
          <w:i/>
          <w:iCs/>
        </w:rPr>
      </w:pPr>
      <w:r>
        <w:drawing>
          <wp:inline distT="0" distB="0" distL="114300" distR="114300">
            <wp:extent cx="2764790" cy="4981575"/>
            <wp:effectExtent l="0" t="0" r="8890" b="1905"/>
            <wp:docPr id="6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64790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78760" cy="1625600"/>
            <wp:effectExtent l="0" t="0" r="10160" b="5080"/>
            <wp:docPr id="6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7876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ascii="黑体" w:hAnsi="黑体" w:eastAsia="黑体" w:cs="黑体"/>
          <w:bCs/>
          <w:color w:val="auto"/>
          <w:szCs w:val="28"/>
          <w:lang w:eastAsia="zh-CN"/>
        </w:rPr>
      </w:pPr>
      <w:r>
        <w:rPr>
          <w:rFonts w:hint="eastAsia" w:ascii="黑体" w:hAnsi="黑体" w:eastAsia="黑体" w:cs="黑体"/>
          <w:color w:val="auto"/>
          <w:lang w:eastAsia="zh-CN"/>
        </w:rPr>
        <w:t xml:space="preserve"> </w:t>
      </w:r>
      <w:bookmarkStart w:id="35" w:name="_Toc25664"/>
      <w:bookmarkStart w:id="36" w:name="_Toc24441"/>
      <w:bookmarkStart w:id="37" w:name="_Toc27831"/>
      <w:r>
        <w:rPr>
          <w:rFonts w:hint="eastAsia" w:ascii="黑体" w:hAnsi="黑体" w:eastAsia="黑体" w:cs="黑体"/>
          <w:color w:val="auto"/>
          <w:lang w:eastAsia="zh-CN"/>
        </w:rPr>
        <w:t>考勤统计</w:t>
      </w:r>
      <w:bookmarkEnd w:id="35"/>
      <w:bookmarkEnd w:id="36"/>
      <w:bookmarkEnd w:id="37"/>
    </w:p>
    <w:p>
      <w:pPr>
        <w:numPr>
          <w:ilvl w:val="0"/>
          <w:numId w:val="5"/>
        </w:num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功能描述</w:t>
      </w:r>
    </w:p>
    <w:tbl>
      <w:tblPr>
        <w:tblStyle w:val="2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6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ind w:firstLine="210" w:firstLineChars="10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功能编号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7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功能名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考勤统计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8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功能描述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显示当前考勤统计信息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优先级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运行条件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已开启定位权限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入口</w:t>
            </w:r>
          </w:p>
        </w:tc>
        <w:tc>
          <w:tcPr>
            <w:tcW w:w="6854" w:type="dxa"/>
          </w:tcPr>
          <w:p>
            <w:r>
              <w:rPr>
                <w:rFonts w:hint="eastAsia"/>
              </w:rPr>
              <w:t>‘应用’标签页面，选择‘考勤打卡’--&gt;“考勤统计”</w:t>
            </w:r>
          </w:p>
          <w:p>
            <w:pPr>
              <w:rPr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50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业务处理流程</w:t>
            </w:r>
          </w:p>
        </w:tc>
        <w:tc>
          <w:tcPr>
            <w:tcW w:w="6854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1、顶部标签栏</w:t>
            </w:r>
          </w:p>
          <w:p>
            <w:r>
              <w:rPr>
                <w:rFonts w:hint="eastAsia"/>
              </w:rPr>
              <w:t>1、关闭入口：点击关闭当前页面，返回上一次入口页面；</w:t>
            </w:r>
          </w:p>
          <w:p>
            <w:r>
              <w:rPr>
                <w:rFonts w:hint="eastAsia"/>
              </w:rPr>
              <w:t>2、页面标题：考勤统计；</w:t>
            </w:r>
          </w:p>
          <w:p>
            <w:r>
              <w:rPr>
                <w:rFonts w:hint="eastAsia"/>
              </w:rPr>
              <w:t>3、二级菜单入口：二级菜单有‘刷新’、‘查看网址’</w:t>
            </w:r>
          </w:p>
          <w:p>
            <w:r>
              <w:rPr>
                <w:rFonts w:hint="eastAsia"/>
              </w:rPr>
              <w:t>1）点击刷新，刷新整个考勤打卡页面，并重新获取定位地址，</w:t>
            </w:r>
          </w:p>
          <w:p>
            <w:r>
              <w:rPr>
                <w:rFonts w:hint="eastAsia"/>
              </w:rPr>
              <w:t>2）点击查看网址，弹出提示窗口，显示网址，点击弹窗之外的蒙层区域，可以关闭弹窗，点击弹窗中的【取消】可以关闭弹窗，点击弹窗中的【复制】，如果复制成功，toast提示‘网址已复制’。</w:t>
            </w:r>
          </w:p>
          <w:p/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2、关键字搜索框</w:t>
            </w:r>
          </w:p>
          <w:p>
            <w:r>
              <w:rPr>
                <w:rFonts w:hint="eastAsia"/>
                <w:b/>
                <w:bCs/>
              </w:rPr>
              <w:t>3、默认显示[当月统计]，统计数据包括：</w:t>
            </w:r>
            <w:r>
              <w:rPr>
                <w:rFonts w:hint="eastAsia"/>
              </w:rPr>
              <w:t>正常、迟到、早退、未打卡、应上班、已上班</w:t>
            </w:r>
          </w:p>
          <w:p>
            <w:r>
              <w:rPr>
                <w:rFonts w:hint="eastAsia"/>
              </w:rPr>
              <w:t>当前用户统计角度可选：当月统计、上月统计；下属员工统计角度包括：当月统计、上月统计；切换统计角度时，页面title对应变化。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输出</w:t>
            </w:r>
          </w:p>
        </w:tc>
        <w:tc>
          <w:tcPr>
            <w:tcW w:w="6854" w:type="dxa"/>
          </w:tcPr>
          <w:p>
            <w:r>
              <w:rPr>
                <w:rFonts w:hint="eastAsia"/>
              </w:rPr>
              <w:t>显示当前考勤统计信息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约束条件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网络连接正常</w:t>
            </w:r>
          </w:p>
        </w:tc>
      </w:tr>
    </w:tbl>
    <w:p>
      <w:pPr>
        <w:pStyle w:val="58"/>
        <w:spacing w:line="240" w:lineRule="auto"/>
        <w:ind w:firstLine="0" w:firstLineChars="0"/>
        <w:rPr>
          <w:b/>
          <w:color w:val="auto"/>
          <w:sz w:val="21"/>
        </w:rPr>
      </w:pPr>
    </w:p>
    <w:p>
      <w:pPr>
        <w:numPr>
          <w:ilvl w:val="0"/>
          <w:numId w:val="5"/>
        </w:num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画面设计</w:t>
      </w:r>
    </w:p>
    <w:p>
      <w:r>
        <w:drawing>
          <wp:inline distT="0" distB="0" distL="114300" distR="114300">
            <wp:extent cx="2414905" cy="592455"/>
            <wp:effectExtent l="0" t="0" r="8255" b="1905"/>
            <wp:docPr id="6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14905" cy="59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16810" cy="3515995"/>
            <wp:effectExtent l="0" t="0" r="6350" b="4445"/>
            <wp:docPr id="7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168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黑体" w:hAnsi="黑体" w:eastAsia="黑体" w:cs="黑体"/>
          <w:bCs/>
          <w:color w:val="auto"/>
          <w:szCs w:val="28"/>
          <w:lang w:eastAsia="zh-CN"/>
        </w:rPr>
      </w:pPr>
      <w:r>
        <w:rPr>
          <w:rFonts w:hint="eastAsia" w:ascii="黑体" w:hAnsi="黑体" w:eastAsia="黑体" w:cs="黑体"/>
          <w:color w:val="auto"/>
          <w:lang w:eastAsia="zh-CN"/>
        </w:rPr>
        <w:t xml:space="preserve"> </w:t>
      </w:r>
      <w:bookmarkStart w:id="38" w:name="_Toc22312"/>
      <w:bookmarkStart w:id="39" w:name="_Toc31517"/>
      <w:bookmarkStart w:id="40" w:name="_Toc217"/>
      <w:r>
        <w:rPr>
          <w:rFonts w:hint="eastAsia" w:ascii="黑体" w:hAnsi="黑体" w:eastAsia="黑体" w:cs="黑体"/>
          <w:color w:val="auto"/>
          <w:lang w:eastAsia="zh-CN"/>
        </w:rPr>
        <w:t>我的排班</w:t>
      </w:r>
      <w:bookmarkEnd w:id="38"/>
      <w:bookmarkEnd w:id="39"/>
      <w:bookmarkEnd w:id="40"/>
    </w:p>
    <w:p>
      <w:pPr>
        <w:numPr>
          <w:ilvl w:val="0"/>
          <w:numId w:val="5"/>
        </w:num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功能描述</w:t>
      </w:r>
    </w:p>
    <w:tbl>
      <w:tblPr>
        <w:tblStyle w:val="2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6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ind w:firstLine="210" w:firstLineChars="10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功能编号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7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功能名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我的排班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8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功能描述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显示我的排班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3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优先级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4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运行条件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已开启定位权限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7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入口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‘应用’标签页面，选择‘考勤打卡’--&gt;“我的排班”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54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业务处理流程</w:t>
            </w:r>
          </w:p>
        </w:tc>
        <w:tc>
          <w:tcPr>
            <w:tcW w:w="6854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1、顶部标签栏</w:t>
            </w:r>
          </w:p>
          <w:p>
            <w:r>
              <w:rPr>
                <w:rFonts w:hint="eastAsia"/>
              </w:rPr>
              <w:t>1、关闭入口：点击关闭当前页面，返回上一次入口页面；</w:t>
            </w:r>
          </w:p>
          <w:p>
            <w:r>
              <w:rPr>
                <w:rFonts w:hint="eastAsia"/>
              </w:rPr>
              <w:t>2、页面标题：当前考勤月份；</w:t>
            </w:r>
          </w:p>
          <w:p>
            <w:r>
              <w:rPr>
                <w:rFonts w:hint="eastAsia"/>
              </w:rPr>
              <w:t>3、二级菜单入口：二级菜单有‘刷新’、‘查看网址’</w:t>
            </w:r>
          </w:p>
          <w:p>
            <w:r>
              <w:rPr>
                <w:rFonts w:hint="eastAsia"/>
              </w:rPr>
              <w:t>1）点击刷新，刷新整个考勤打卡页面，并重新获取定位地址，</w:t>
            </w:r>
          </w:p>
          <w:p>
            <w:r>
              <w:rPr>
                <w:rFonts w:hint="eastAsia"/>
              </w:rPr>
              <w:t>2）点击查看网址，弹出提示窗口，显示网址，点击弹窗之外的蒙层区域，可以关闭弹窗，点击弹窗中的【取消】可以关闭弹窗，点击弹窗中的【复制】，如果复制成功，toast提示‘网址已复制’</w:t>
            </w:r>
          </w:p>
          <w:p/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2、日历区</w:t>
            </w:r>
          </w:p>
          <w:p>
            <w:r>
              <w:rPr>
                <w:rFonts w:hint="eastAsia"/>
              </w:rPr>
              <w:t>默认显示当月的月历，可以点击底部的 上月 当月 下月 切换月份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输出</w:t>
            </w:r>
          </w:p>
        </w:tc>
        <w:tc>
          <w:tcPr>
            <w:tcW w:w="6854" w:type="dxa"/>
          </w:tcPr>
          <w:p>
            <w:r>
              <w:rPr>
                <w:rFonts w:hint="eastAsia"/>
              </w:rPr>
              <w:t>显示当前排班信息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约束条件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网络连接正常</w:t>
            </w:r>
          </w:p>
        </w:tc>
      </w:tr>
    </w:tbl>
    <w:p>
      <w:pPr>
        <w:pStyle w:val="58"/>
        <w:spacing w:line="240" w:lineRule="auto"/>
        <w:ind w:firstLine="0" w:firstLineChars="0"/>
        <w:rPr>
          <w:b/>
          <w:color w:val="auto"/>
          <w:sz w:val="21"/>
        </w:rPr>
      </w:pPr>
    </w:p>
    <w:p>
      <w:pPr>
        <w:numPr>
          <w:ilvl w:val="0"/>
          <w:numId w:val="5"/>
        </w:num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画面设计</w:t>
      </w:r>
    </w:p>
    <w:p>
      <w:r>
        <w:drawing>
          <wp:inline distT="0" distB="0" distL="114300" distR="114300">
            <wp:extent cx="2088515" cy="3695700"/>
            <wp:effectExtent l="0" t="0" r="14605" b="7620"/>
            <wp:docPr id="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8851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41" w:name="_Toc17101"/>
      <w:r>
        <w:rPr>
          <w:rFonts w:hint="eastAsia" w:ascii="黑体" w:hAnsi="黑体" w:eastAsia="黑体" w:cs="黑体"/>
          <w:color w:val="auto"/>
          <w:lang w:val="en-US" w:eastAsia="zh-CN"/>
        </w:rPr>
        <w:t xml:space="preserve"> </w:t>
      </w:r>
      <w:r>
        <w:rPr>
          <w:rFonts w:hint="eastAsia" w:ascii="黑体" w:hAnsi="黑体" w:eastAsia="黑体" w:cs="黑体"/>
          <w:color w:val="auto"/>
          <w:lang w:eastAsia="zh-CN"/>
        </w:rPr>
        <w:t>外出出差</w:t>
      </w:r>
      <w:bookmarkEnd w:id="41"/>
    </w:p>
    <w:p>
      <w:pPr>
        <w:pStyle w:val="5"/>
        <w:bidi w:val="0"/>
        <w:rPr>
          <w:rFonts w:hint="eastAsia" w:ascii="黑体" w:hAnsi="黑体" w:eastAsia="黑体" w:cs="黑体"/>
          <w:color w:val="auto"/>
          <w:sz w:val="28"/>
          <w:szCs w:val="28"/>
          <w:lang w:eastAsia="zh-CN"/>
        </w:rPr>
      </w:pPr>
      <w:r>
        <w:rPr>
          <w:rFonts w:hint="eastAsia" w:ascii="黑体" w:hAnsi="黑体" w:eastAsia="黑体" w:cs="黑体"/>
          <w:color w:val="auto"/>
          <w:sz w:val="28"/>
          <w:szCs w:val="28"/>
          <w:lang w:val="en-US" w:eastAsia="zh-CN"/>
        </w:rPr>
        <w:t>2.1.5.1 新增</w:t>
      </w:r>
    </w:p>
    <w:p>
      <w:pPr>
        <w:numPr>
          <w:ilvl w:val="0"/>
          <w:numId w:val="5"/>
        </w:num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功能描述</w:t>
      </w:r>
    </w:p>
    <w:tbl>
      <w:tblPr>
        <w:tblStyle w:val="2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6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7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ind w:firstLine="210" w:firstLineChars="10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功能编号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7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功能名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外出出差单提交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功能描述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存在外出出差的，可提交外出出差单，上级批准后，行政核算纳入考勤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优先级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运行条件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入口</w:t>
            </w:r>
          </w:p>
        </w:tc>
        <w:tc>
          <w:tcPr>
            <w:tcW w:w="6854" w:type="dxa"/>
          </w:tcPr>
          <w:p>
            <w:pPr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</w:rPr>
              <w:t>1、【应用】</w:t>
            </w:r>
            <w:r>
              <w:rPr>
                <w:rFonts w:hint="eastAsia"/>
                <w:lang w:val="en-US" w:eastAsia="zh-CN"/>
              </w:rPr>
              <w:t>--&gt;</w:t>
            </w:r>
            <w:r>
              <w:rPr>
                <w:rFonts w:hint="eastAsia"/>
              </w:rPr>
              <w:t>【</w:t>
            </w:r>
            <w:r>
              <w:rPr>
                <w:rFonts w:hint="eastAsia"/>
                <w:lang w:val="en-US" w:eastAsia="zh-CN"/>
              </w:rPr>
              <w:t>考勤</w:t>
            </w:r>
            <w:r>
              <w:rPr>
                <w:rFonts w:hint="eastAsia"/>
              </w:rPr>
              <w:t>】</w:t>
            </w:r>
            <w:r>
              <w:rPr>
                <w:rFonts w:hint="eastAsia"/>
                <w:lang w:val="en-US" w:eastAsia="zh-CN"/>
              </w:rPr>
              <w:t>--&gt;【外出出差】</w:t>
            </w:r>
          </w:p>
          <w:p>
            <w:pPr>
              <w:rPr>
                <w:color w:val="000000"/>
              </w:rPr>
            </w:pPr>
            <w:r>
              <w:rPr>
                <w:rFonts w:hint="eastAsia"/>
                <w:lang w:val="en-US" w:eastAsia="zh-CN"/>
              </w:rPr>
              <w:t>2、</w:t>
            </w:r>
            <w:r>
              <w:rPr>
                <w:rFonts w:hint="eastAsia"/>
              </w:rPr>
              <w:t>【应用】--&gt;【流程】--&gt;【流程申请】--&gt;【流程申请】--&gt;【更多&gt;&gt;-】-&gt;【考勤】--&gt;【外出出差】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6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业务处理流程</w:t>
            </w:r>
          </w:p>
        </w:tc>
        <w:tc>
          <w:tcPr>
            <w:tcW w:w="6854" w:type="dxa"/>
          </w:tcPr>
          <w:p>
            <w:pPr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主流程：</w:t>
            </w:r>
          </w:p>
          <w:p>
            <w:pPr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在“外出出差”页面输入以下内容，点击提交</w:t>
            </w:r>
          </w:p>
          <w:p>
            <w:r>
              <w:rPr>
                <w:rFonts w:hint="eastAsia"/>
              </w:rPr>
              <w:t>1、填写人：默认显示登录用户</w:t>
            </w:r>
          </w:p>
          <w:p>
            <w:r>
              <w:rPr>
                <w:rFonts w:hint="eastAsia"/>
              </w:rPr>
              <w:t>2、申请人：必填项。默认显示登录用户。可通过部门/姓名/职位查找；展示方式：默认显示、仅限显示人员、显示组；勾选对象后选择</w:t>
            </w:r>
            <w:r>
              <w:t>”</w:t>
            </w:r>
            <w:r>
              <w:rPr>
                <w:rFonts w:hint="eastAsia"/>
              </w:rPr>
              <w:t>确定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”</w:t>
            </w:r>
            <w:r>
              <w:rPr>
                <w:rFonts w:hint="eastAsia"/>
              </w:rPr>
              <w:t>取消</w:t>
            </w:r>
            <w:r>
              <w:t>”</w:t>
            </w:r>
            <w:r>
              <w:rPr>
                <w:rFonts w:hint="eastAsia"/>
              </w:rPr>
              <w:t>放弃本次选择返回上一级。组织结构更新，可选择刷新数据。</w:t>
            </w:r>
          </w:p>
          <w:p>
            <w:r>
              <w:rPr>
                <w:rFonts w:hint="eastAsia"/>
              </w:rPr>
              <w:t>3、类型：必填项。外出、出差</w:t>
            </w:r>
          </w:p>
          <w:p>
            <w:r>
              <w:rPr>
                <w:rFonts w:hint="eastAsia"/>
              </w:rPr>
              <w:t>4、外出地址：必填项。</w:t>
            </w:r>
          </w:p>
          <w:p>
            <w:r>
              <w:rPr>
                <w:rFonts w:hint="eastAsia"/>
              </w:rPr>
              <w:t>5、外出时间：必填项。可选择年月日 时分。提供清空、现在、确定、取消操作。</w:t>
            </w:r>
          </w:p>
          <w:p>
            <w:r>
              <w:rPr>
                <w:rFonts w:hint="eastAsia"/>
              </w:rPr>
              <w:t>6、预计回岗：必填项。可选择年月日 时分。提供清空、现在、确定、取消操作。</w:t>
            </w:r>
          </w:p>
          <w:p>
            <w:r>
              <w:rPr>
                <w:rFonts w:hint="eastAsia"/>
              </w:rPr>
              <w:t>7、外出理由：必填项。</w:t>
            </w:r>
          </w:p>
          <w:p>
            <w:r>
              <w:rPr>
                <w:rFonts w:hint="eastAsia"/>
              </w:rPr>
              <w:t>8、说明：必填项。</w:t>
            </w:r>
          </w:p>
          <w:p>
            <w:r>
              <w:rPr>
                <w:rFonts w:hint="eastAsia"/>
              </w:rPr>
              <w:t>9、相关文件：非必填项。</w:t>
            </w:r>
          </w:p>
          <w:p>
            <w:r>
              <w:rPr>
                <w:rFonts w:hint="eastAsia"/>
              </w:rPr>
              <w:t>10、直接提交：默认勾选，提交后直接进入审核流程；若取消勾选，提交后为保存，显示“未提交”状态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输出</w:t>
            </w:r>
          </w:p>
        </w:tc>
        <w:tc>
          <w:tcPr>
            <w:tcW w:w="6854" w:type="dxa"/>
          </w:tcPr>
          <w:p>
            <w:r>
              <w:rPr>
                <w:rFonts w:hint="eastAsia"/>
              </w:rPr>
              <w:t>1、提交后，提交人在【流程申请】-【我所有的申请】、【考勤】-【外出出差】-【我所有的外出】，可查阅外出出差单信息</w:t>
            </w:r>
          </w:p>
          <w:p>
            <w:r>
              <w:rPr>
                <w:rFonts w:hint="eastAsia"/>
              </w:rPr>
              <w:t>2、下一级审核人会在【消息】标签页、【应用】-【考勤】-【外出出差】、【应用】-【基础】-【提醒消息】、【应用】-【流程待办】接收到推送消息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约束条件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网络连接正常</w:t>
            </w:r>
          </w:p>
        </w:tc>
      </w:tr>
    </w:tbl>
    <w:p>
      <w:pPr>
        <w:pStyle w:val="58"/>
        <w:spacing w:line="240" w:lineRule="auto"/>
        <w:ind w:firstLine="0" w:firstLineChars="0"/>
        <w:rPr>
          <w:b/>
          <w:color w:val="auto"/>
          <w:sz w:val="21"/>
        </w:rPr>
      </w:pPr>
    </w:p>
    <w:p>
      <w:pPr>
        <w:numPr>
          <w:ilvl w:val="0"/>
          <w:numId w:val="5"/>
        </w:num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画面设计</w:t>
      </w:r>
    </w:p>
    <w:p>
      <w:r>
        <w:rPr>
          <w:rFonts w:hint="eastAsia"/>
        </w:rPr>
        <w:t>外出出差单提交界面：</w:t>
      </w:r>
    </w:p>
    <w:p>
      <w:r>
        <w:drawing>
          <wp:inline distT="0" distB="0" distL="114300" distR="114300">
            <wp:extent cx="2898775" cy="4469765"/>
            <wp:effectExtent l="0" t="0" r="12065" b="10795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98775" cy="446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提交后提交人“我所有申请”、查看详情界面：</w:t>
      </w:r>
    </w:p>
    <w:p/>
    <w:p>
      <w:r>
        <w:drawing>
          <wp:inline distT="0" distB="0" distL="114300" distR="114300">
            <wp:extent cx="2796540" cy="4999355"/>
            <wp:effectExtent l="0" t="0" r="7620" b="1460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499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0030" cy="4994910"/>
            <wp:effectExtent l="0" t="0" r="8890" b="3810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80030" cy="499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审核流程</w:t>
      </w:r>
    </w:p>
    <w:p>
      <w:pPr>
        <w:numPr>
          <w:ilvl w:val="0"/>
          <w:numId w:val="5"/>
        </w:numPr>
      </w:pPr>
      <w:r>
        <w:rPr>
          <w:rFonts w:hint="eastAsia"/>
          <w:b/>
          <w:bCs/>
          <w:i/>
          <w:iCs/>
        </w:rPr>
        <w:t>功能描述</w:t>
      </w:r>
    </w:p>
    <w:tbl>
      <w:tblPr>
        <w:tblStyle w:val="2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6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ind w:firstLine="210" w:firstLineChars="10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功能编号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7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功能名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外出出差审核流程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功能描述</w:t>
            </w:r>
          </w:p>
        </w:tc>
        <w:tc>
          <w:tcPr>
            <w:tcW w:w="6854" w:type="dxa"/>
          </w:tcPr>
          <w:p>
            <w:pPr>
              <w:rPr>
                <w:rFonts w:hint="default" w:eastAsia="宋体"/>
                <w:color w:val="000000"/>
                <w:lang w:val="en-US" w:eastAsia="zh-CN"/>
              </w:rPr>
            </w:pPr>
            <w:r>
              <w:rPr>
                <w:rFonts w:hint="eastAsia"/>
              </w:rPr>
              <w:t>提交的</w:t>
            </w:r>
            <w:r>
              <w:rPr>
                <w:rFonts w:hint="eastAsia"/>
                <w:color w:val="000000"/>
              </w:rPr>
              <w:t>外出出差</w:t>
            </w:r>
            <w:r>
              <w:rPr>
                <w:rFonts w:hint="eastAsia"/>
              </w:rPr>
              <w:t>单，</w:t>
            </w:r>
            <w:r>
              <w:rPr>
                <w:rFonts w:hint="eastAsia"/>
                <w:color w:val="000000"/>
              </w:rPr>
              <w:t>上级审核后，人事行政主管审核后，纳入考勤</w:t>
            </w:r>
            <w:r>
              <w:rPr>
                <w:rFonts w:hint="eastAsia"/>
                <w:color w:val="000000"/>
                <w:lang w:val="en-US" w:eastAsia="zh-CN"/>
              </w:rPr>
              <w:t>(审核流程后台可进行设置)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优先级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运行条件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入口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1、【消息】标签页--&gt;点击进入审核详情页</w:t>
            </w:r>
          </w:p>
          <w:p>
            <w:pPr>
              <w:rPr>
                <w:color w:val="000000"/>
              </w:rPr>
            </w:pPr>
            <w:r>
              <w:rPr>
                <w:rFonts w:hint="eastAsia"/>
              </w:rPr>
              <w:t>2、【应用】-【基础】-【提醒消息】--&gt;点击详情</w:t>
            </w:r>
          </w:p>
          <w:p>
            <w:r>
              <w:rPr>
                <w:rFonts w:hint="eastAsia"/>
              </w:rPr>
              <w:t>3、【应用】-【流程待办】--&gt; 点击操作 --&gt; 去处理单据</w:t>
            </w:r>
          </w:p>
          <w:p>
            <w:r>
              <w:rPr>
                <w:rFonts w:hint="eastAsia"/>
              </w:rPr>
              <w:t>4、【应用】-【考勤】-【外出出差】---&gt; 点击操作 --&gt; 去处理单据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6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业务处理流程</w:t>
            </w:r>
          </w:p>
        </w:tc>
        <w:tc>
          <w:tcPr>
            <w:tcW w:w="6854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审核流程：</w:t>
            </w:r>
          </w:p>
          <w:p>
            <w:r>
              <w:rPr>
                <w:rFonts w:hint="eastAsia"/>
              </w:rPr>
              <w:t>1、第一步审核：上级审核</w:t>
            </w:r>
          </w:p>
          <w:p>
            <w:r>
              <w:rPr>
                <w:rFonts w:hint="eastAsia"/>
              </w:rPr>
              <w:t>2、第二步审核：行政人事主管</w:t>
            </w:r>
          </w:p>
          <w:p/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审核详情页：</w:t>
            </w:r>
          </w:p>
          <w:p>
            <w:r>
              <w:rPr>
                <w:rFonts w:hint="eastAsia"/>
              </w:rPr>
              <w:t>1、显示“外出出差”详细信息</w:t>
            </w:r>
          </w:p>
          <w:p>
            <w:r>
              <w:rPr>
                <w:rFonts w:hint="eastAsia"/>
              </w:rPr>
              <w:t>2、流程信息：</w:t>
            </w:r>
          </w:p>
          <w:p>
            <w:pPr>
              <w:ind w:left="420" w:leftChars="200"/>
            </w:pPr>
            <w:r>
              <w:rPr>
                <w:rFonts w:hint="eastAsia"/>
              </w:rPr>
              <w:t>1）显示“状态”</w:t>
            </w:r>
          </w:p>
          <w:p>
            <w:pPr>
              <w:ind w:left="420" w:leftChars="200"/>
            </w:pPr>
            <w:r>
              <w:rPr>
                <w:rFonts w:hint="eastAsia"/>
              </w:rPr>
              <w:t>2）显示“处理流程”</w:t>
            </w:r>
          </w:p>
          <w:p>
            <w:pPr>
              <w:ind w:left="420" w:leftChars="200"/>
            </w:pPr>
            <w:r>
              <w:rPr>
                <w:rFonts w:hint="eastAsia"/>
              </w:rPr>
              <w:t>3）显示“当前处理”</w:t>
            </w:r>
          </w:p>
          <w:p>
            <w:pPr>
              <w:ind w:left="420" w:leftChars="200"/>
            </w:pPr>
            <w:r>
              <w:rPr>
                <w:rFonts w:hint="eastAsia"/>
              </w:rPr>
              <w:t>4）处理动作：同意、不同意</w:t>
            </w:r>
          </w:p>
          <w:p>
            <w:pPr>
              <w:ind w:left="420" w:leftChars="200"/>
            </w:pPr>
            <w:r>
              <w:rPr>
                <w:rFonts w:hint="eastAsia"/>
              </w:rPr>
              <w:t>5）说明</w:t>
            </w:r>
          </w:p>
          <w:p>
            <w:pPr>
              <w:ind w:left="420" w:leftChars="200"/>
            </w:pPr>
            <w:r>
              <w:rPr>
                <w:rFonts w:hint="eastAsia"/>
              </w:rPr>
              <w:t>6）相关文件</w:t>
            </w:r>
          </w:p>
          <w:p>
            <w:pPr>
              <w:ind w:left="420" w:leftChars="200"/>
            </w:pPr>
            <w:r>
              <w:rPr>
                <w:rFonts w:hint="eastAsia"/>
              </w:rPr>
              <w:t>7）提交处理</w:t>
            </w:r>
          </w:p>
          <w:p>
            <w:r>
              <w:rPr>
                <w:rFonts w:hint="eastAsia"/>
              </w:rPr>
              <w:t>3、显示“处理记录”</w:t>
            </w:r>
          </w:p>
          <w:p>
            <w:r>
              <w:rPr>
                <w:rFonts w:hint="eastAsia"/>
              </w:rPr>
              <w:t>4、显示“查阅记录”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输出</w:t>
            </w:r>
          </w:p>
        </w:tc>
        <w:tc>
          <w:tcPr>
            <w:tcW w:w="6854" w:type="dxa"/>
          </w:tcPr>
          <w:p>
            <w:r>
              <w:rPr>
                <w:rFonts w:hint="eastAsia"/>
              </w:rPr>
              <w:t>1、处理动作同意，则进入下一级审核</w:t>
            </w:r>
          </w:p>
          <w:p>
            <w:r>
              <w:rPr>
                <w:rFonts w:hint="eastAsia"/>
              </w:rPr>
              <w:t>2、处理动作不同意，退回到提交人，提交人可在【流程申请】-【我所有的申请】、【流程申请】-【处理未通过】查阅到信息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约束条件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网络连接正常</w:t>
            </w:r>
          </w:p>
        </w:tc>
      </w:tr>
    </w:tbl>
    <w:p/>
    <w:p>
      <w:pPr>
        <w:numPr>
          <w:ilvl w:val="0"/>
          <w:numId w:val="5"/>
        </w:num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画面设计</w:t>
      </w:r>
    </w:p>
    <w:p>
      <w:r>
        <w:drawing>
          <wp:inline distT="0" distB="0" distL="114300" distR="114300">
            <wp:extent cx="2910840" cy="5156835"/>
            <wp:effectExtent l="0" t="0" r="0" b="9525"/>
            <wp:docPr id="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515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01950" cy="5153025"/>
            <wp:effectExtent l="0" t="0" r="8890" b="13335"/>
            <wp:docPr id="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01950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"/>
        </w:numPr>
        <w:bidi w:val="0"/>
        <w:ind w:left="864" w:leftChars="0" w:hanging="864" w:firstLineChars="0"/>
        <w:rPr>
          <w:rFonts w:hint="eastAsia" w:ascii="黑体" w:hAnsi="黑体" w:eastAsia="黑体" w:cs="黑体"/>
          <w:color w:val="auto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color w:val="auto"/>
          <w:sz w:val="28"/>
          <w:szCs w:val="28"/>
          <w:lang w:val="en-US" w:eastAsia="zh-CN"/>
        </w:rPr>
        <w:t>我的外出</w:t>
      </w:r>
    </w:p>
    <w:p>
      <w:pPr>
        <w:numPr>
          <w:ilvl w:val="0"/>
          <w:numId w:val="5"/>
        </w:numPr>
        <w:rPr>
          <w:rFonts w:hint="default"/>
          <w:lang w:val="en-US" w:eastAsia="zh-CN"/>
        </w:rPr>
      </w:pPr>
      <w:r>
        <w:rPr>
          <w:rFonts w:hint="eastAsia"/>
          <w:b/>
          <w:bCs/>
          <w:i/>
          <w:iCs/>
        </w:rPr>
        <w:t>功能描述</w:t>
      </w:r>
    </w:p>
    <w:tbl>
      <w:tblPr>
        <w:tblStyle w:val="2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6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ind w:firstLine="210" w:firstLineChars="10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功能编号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7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功能名</w:t>
            </w:r>
          </w:p>
        </w:tc>
        <w:tc>
          <w:tcPr>
            <w:tcW w:w="6854" w:type="dxa"/>
          </w:tcPr>
          <w:p>
            <w:pPr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</w:rPr>
              <w:t>我的</w:t>
            </w:r>
            <w:r>
              <w:rPr>
                <w:rFonts w:hint="eastAsia"/>
                <w:color w:val="000000"/>
                <w:lang w:val="en-US" w:eastAsia="zh-CN"/>
              </w:rPr>
              <w:t>外出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功能描述</w:t>
            </w:r>
          </w:p>
        </w:tc>
        <w:tc>
          <w:tcPr>
            <w:tcW w:w="6854" w:type="dxa"/>
          </w:tcPr>
          <w:p>
            <w:pPr>
              <w:rPr>
                <w:rFonts w:hint="default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显示我今日外出、我所有外出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优先级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运行条件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提交人登录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4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输入</w:t>
            </w:r>
          </w:p>
        </w:tc>
        <w:tc>
          <w:tcPr>
            <w:tcW w:w="6854" w:type="dxa"/>
          </w:tcPr>
          <w:p>
            <w:pPr>
              <w:rPr>
                <w:rFonts w:hint="default" w:eastAsia="宋体"/>
                <w:color w:val="000000"/>
                <w:lang w:val="en-US" w:eastAsia="zh-CN"/>
              </w:rPr>
            </w:pPr>
            <w:r>
              <w:rPr>
                <w:rFonts w:hint="eastAsia"/>
              </w:rPr>
              <w:t>【应用】-【</w:t>
            </w:r>
            <w:r>
              <w:rPr>
                <w:rFonts w:hint="eastAsia"/>
                <w:lang w:val="en-US" w:eastAsia="zh-CN"/>
              </w:rPr>
              <w:t>考勤</w:t>
            </w:r>
            <w:r>
              <w:rPr>
                <w:rFonts w:hint="eastAsia"/>
              </w:rPr>
              <w:t>】-【</w:t>
            </w:r>
            <w:r>
              <w:rPr>
                <w:rFonts w:hint="eastAsia"/>
                <w:lang w:val="en-US" w:eastAsia="zh-CN"/>
              </w:rPr>
              <w:t>外出出差</w:t>
            </w:r>
            <w:r>
              <w:rPr>
                <w:rFonts w:hint="eastAsia"/>
              </w:rPr>
              <w:t>】</w:t>
            </w:r>
            <w:r>
              <w:rPr>
                <w:rFonts w:hint="eastAsia"/>
                <w:lang w:val="en-US" w:eastAsia="zh-CN"/>
              </w:rPr>
              <w:t>--&gt;我的外出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6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业务处理流程</w:t>
            </w:r>
          </w:p>
        </w:tc>
        <w:tc>
          <w:tcPr>
            <w:tcW w:w="6854" w:type="dxa"/>
          </w:tcPr>
          <w:p>
            <w:pPr>
              <w:pStyle w:val="57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1、搜索</w:t>
            </w:r>
          </w:p>
          <w:p>
            <w:pPr>
              <w:pStyle w:val="57"/>
            </w:pPr>
            <w:r>
              <w:rPr>
                <w:rFonts w:hint="eastAsia"/>
              </w:rPr>
              <w:t>——可输入关键字搜索。</w:t>
            </w:r>
          </w:p>
          <w:p>
            <w:pPr>
              <w:pStyle w:val="57"/>
              <w:rPr>
                <w:b/>
                <w:bCs/>
              </w:rPr>
            </w:pPr>
          </w:p>
          <w:p>
            <w:pPr>
              <w:pStyle w:val="57"/>
              <w:rPr>
                <w:rFonts w:hint="eastAsia" w:eastAsia="宋体"/>
                <w:b/>
                <w:bCs/>
                <w:lang w:eastAsia="zh-CN"/>
              </w:rPr>
            </w:pPr>
            <w:r>
              <w:rPr>
                <w:rFonts w:hint="eastAsia"/>
                <w:b/>
                <w:bCs/>
              </w:rPr>
              <w:t>2、</w:t>
            </w:r>
            <w:r>
              <w:rPr>
                <w:rFonts w:hint="eastAsia"/>
                <w:b/>
                <w:bCs/>
                <w:lang w:val="en-US" w:eastAsia="zh-CN"/>
              </w:rPr>
              <w:t>操作</w:t>
            </w:r>
          </w:p>
          <w:p>
            <w:pPr>
              <w:pStyle w:val="57"/>
            </w:pPr>
            <w:r>
              <w:rPr>
                <w:rFonts w:hint="eastAsia"/>
                <w:b/>
                <w:bCs/>
              </w:rPr>
              <w:t>1）详情：</w:t>
            </w:r>
            <w:r>
              <w:rPr>
                <w:rFonts w:hint="eastAsia"/>
              </w:rPr>
              <w:t>点击</w:t>
            </w:r>
            <w:r>
              <w:rPr>
                <w:rFonts w:hint="eastAsia"/>
                <w:lang w:val="en-US" w:eastAsia="zh-CN"/>
              </w:rPr>
              <w:t>出差外出单</w:t>
            </w:r>
            <w:r>
              <w:rPr>
                <w:rFonts w:hint="eastAsia"/>
              </w:rPr>
              <w:t>--&gt;详情，可查看</w:t>
            </w:r>
            <w:r>
              <w:rPr>
                <w:rFonts w:hint="eastAsia"/>
                <w:lang w:val="en-US" w:eastAsia="zh-CN"/>
              </w:rPr>
              <w:t>出差外出单</w:t>
            </w:r>
            <w:r>
              <w:rPr>
                <w:rFonts w:hint="eastAsia"/>
              </w:rPr>
              <w:t>详情</w:t>
            </w:r>
          </w:p>
          <w:p>
            <w:pPr>
              <w:pStyle w:val="57"/>
            </w:pPr>
            <w:r>
              <w:rPr>
                <w:rFonts w:hint="eastAsia"/>
              </w:rPr>
              <w:t>——显示提交者</w:t>
            </w:r>
            <w:r>
              <w:rPr>
                <w:rFonts w:hint="eastAsia"/>
                <w:lang w:val="en-US" w:eastAsia="zh-CN"/>
              </w:rPr>
              <w:t>出差外出单</w:t>
            </w:r>
            <w:r>
              <w:rPr>
                <w:rFonts w:hint="eastAsia"/>
              </w:rPr>
              <w:t>的详细信息</w:t>
            </w:r>
          </w:p>
          <w:p>
            <w:pPr>
              <w:pStyle w:val="57"/>
              <w:rPr>
                <w:rFonts w:hint="eastAsia"/>
              </w:rPr>
            </w:pPr>
            <w:r>
              <w:rPr>
                <w:rFonts w:hint="eastAsia"/>
              </w:rPr>
              <w:t>——可提交评论</w:t>
            </w:r>
          </w:p>
          <w:p>
            <w:pPr>
              <w:pStyle w:val="57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</w:rPr>
              <w:t>——</w:t>
            </w:r>
            <w:r>
              <w:rPr>
                <w:rFonts w:hint="eastAsia"/>
                <w:lang w:val="en-US" w:eastAsia="zh-CN"/>
              </w:rPr>
              <w:t>显示处理流程信息</w:t>
            </w:r>
          </w:p>
          <w:p>
            <w:pPr>
              <w:pStyle w:val="57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</w:rPr>
              <w:t>——显示处理记录：</w:t>
            </w:r>
            <w:r>
              <w:rPr>
                <w:rFonts w:hint="eastAsia"/>
                <w:lang w:val="en-US" w:eastAsia="zh-CN"/>
              </w:rPr>
              <w:t>提交、追加说明、催办、审核、评论等记录</w:t>
            </w:r>
          </w:p>
          <w:p>
            <w:pPr>
              <w:pStyle w:val="57"/>
            </w:pPr>
            <w:r>
              <w:rPr>
                <w:rFonts w:hint="eastAsia"/>
              </w:rPr>
              <w:t>——显示查阅记录</w:t>
            </w:r>
          </w:p>
          <w:p>
            <w:pPr>
              <w:pStyle w:val="57"/>
              <w:rPr>
                <w:rFonts w:hint="default" w:eastAsia="宋体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</w:rPr>
              <w:t>2）</w:t>
            </w:r>
            <w:r>
              <w:rPr>
                <w:rFonts w:hint="eastAsia"/>
                <w:b/>
                <w:bCs/>
                <w:lang w:val="en-US" w:eastAsia="zh-CN"/>
              </w:rPr>
              <w:t>追加说明</w:t>
            </w:r>
          </w:p>
          <w:p>
            <w:pPr>
              <w:pStyle w:val="57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</w:rPr>
              <w:t>点击</w:t>
            </w:r>
            <w:r>
              <w:rPr>
                <w:rFonts w:hint="eastAsia"/>
                <w:lang w:val="en-US" w:eastAsia="zh-CN"/>
              </w:rPr>
              <w:t>出差外出单</w:t>
            </w:r>
            <w:r>
              <w:rPr>
                <w:rFonts w:hint="eastAsia"/>
              </w:rPr>
              <w:t>--&gt;</w:t>
            </w:r>
            <w:r>
              <w:rPr>
                <w:rFonts w:hint="eastAsia"/>
                <w:lang w:val="en-US" w:eastAsia="zh-CN"/>
              </w:rPr>
              <w:t>追加说明</w:t>
            </w:r>
            <w:r>
              <w:rPr>
                <w:rFonts w:hint="eastAsia"/>
                <w:lang w:eastAsia="zh-CN"/>
              </w:rPr>
              <w:t>。</w:t>
            </w:r>
            <w:r>
              <w:rPr>
                <w:rFonts w:hint="eastAsia"/>
              </w:rPr>
              <w:t>需输入</w:t>
            </w:r>
            <w:r>
              <w:rPr>
                <w:rFonts w:hint="eastAsia"/>
                <w:lang w:val="en-US" w:eastAsia="zh-CN"/>
              </w:rPr>
              <w:t>追加说明内容</w:t>
            </w:r>
            <w:r>
              <w:rPr>
                <w:rFonts w:hint="eastAsia"/>
              </w:rPr>
              <w:t>，确定/取消</w:t>
            </w:r>
            <w:r>
              <w:rPr>
                <w:rFonts w:hint="eastAsia"/>
                <w:lang w:eastAsia="zh-CN"/>
              </w:rPr>
              <w:t>。</w:t>
            </w:r>
            <w:r>
              <w:rPr>
                <w:rFonts w:hint="eastAsia"/>
                <w:lang w:val="en-US" w:eastAsia="zh-CN"/>
              </w:rPr>
              <w:t>确定后，“详情”页-处理记录-显示追加说明。</w:t>
            </w:r>
          </w:p>
          <w:p>
            <w:pPr>
              <w:pStyle w:val="57"/>
              <w:rPr>
                <w:rFonts w:hint="default" w:eastAsia="宋体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</w:rPr>
              <w:t>3）</w:t>
            </w:r>
            <w:r>
              <w:rPr>
                <w:rFonts w:hint="eastAsia"/>
                <w:b/>
                <w:bCs/>
                <w:lang w:val="en-US" w:eastAsia="zh-CN"/>
              </w:rPr>
              <w:t>作废申请</w:t>
            </w:r>
          </w:p>
          <w:p>
            <w:pPr>
              <w:pStyle w:val="57"/>
              <w:rPr>
                <w:rFonts w:hint="default"/>
                <w:lang w:val="en-US" w:eastAsia="zh-CN"/>
              </w:rPr>
            </w:pPr>
            <w:r>
              <w:rPr>
                <w:rFonts w:hint="eastAsia"/>
              </w:rPr>
              <w:t>点击</w:t>
            </w:r>
            <w:r>
              <w:rPr>
                <w:rFonts w:hint="eastAsia"/>
                <w:lang w:val="en-US" w:eastAsia="zh-CN"/>
              </w:rPr>
              <w:t>出差外出单</w:t>
            </w:r>
            <w:r>
              <w:rPr>
                <w:rFonts w:hint="eastAsia"/>
              </w:rPr>
              <w:t>--&gt;</w:t>
            </w:r>
            <w:r>
              <w:rPr>
                <w:rFonts w:hint="eastAsia"/>
                <w:lang w:val="en-US" w:eastAsia="zh-CN"/>
              </w:rPr>
              <w:t>作废申请。</w:t>
            </w:r>
            <w:r>
              <w:rPr>
                <w:rFonts w:hint="eastAsia"/>
              </w:rPr>
              <w:t>需输入</w:t>
            </w:r>
            <w:r>
              <w:rPr>
                <w:rFonts w:hint="eastAsia"/>
                <w:lang w:val="en-US" w:eastAsia="zh-CN"/>
              </w:rPr>
              <w:t>作废申请说明</w:t>
            </w:r>
            <w:r>
              <w:rPr>
                <w:rFonts w:hint="eastAsia"/>
              </w:rPr>
              <w:t>，确定/取消</w:t>
            </w:r>
            <w:r>
              <w:rPr>
                <w:rFonts w:hint="eastAsia"/>
                <w:lang w:eastAsia="zh-CN"/>
              </w:rPr>
              <w:t>。</w:t>
            </w:r>
            <w:r>
              <w:rPr>
                <w:rFonts w:hint="eastAsia"/>
                <w:lang w:val="en-US" w:eastAsia="zh-CN"/>
              </w:rPr>
              <w:t>确定后，单据状态为作废。“详情”页-流程信息-显示作废，“详情”页-处理记录-显示作废信息。</w:t>
            </w:r>
          </w:p>
          <w:p>
            <w:pPr>
              <w:pStyle w:val="57"/>
              <w:rPr>
                <w:rFonts w:hint="eastAsia" w:eastAsia="宋体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</w:rPr>
              <w:t>4）</w:t>
            </w:r>
            <w:r>
              <w:rPr>
                <w:rFonts w:hint="eastAsia"/>
                <w:b/>
                <w:bCs/>
                <w:lang w:val="en-US" w:eastAsia="zh-CN"/>
              </w:rPr>
              <w:t>催办</w:t>
            </w:r>
          </w:p>
          <w:p>
            <w:pPr>
              <w:pStyle w:val="57"/>
              <w:rPr>
                <w:rFonts w:hint="default"/>
                <w:lang w:val="en-US" w:eastAsia="zh-CN"/>
              </w:rPr>
            </w:pPr>
            <w:r>
              <w:rPr>
                <w:rFonts w:hint="eastAsia"/>
              </w:rPr>
              <w:t>点击</w:t>
            </w:r>
            <w:r>
              <w:rPr>
                <w:rFonts w:hint="eastAsia"/>
                <w:lang w:val="en-US" w:eastAsia="zh-CN"/>
              </w:rPr>
              <w:t>出差外出单</w:t>
            </w:r>
            <w:r>
              <w:rPr>
                <w:rFonts w:hint="eastAsia"/>
              </w:rPr>
              <w:t>--&gt;</w:t>
            </w:r>
            <w:r>
              <w:rPr>
                <w:rFonts w:hint="eastAsia"/>
                <w:lang w:val="en-US" w:eastAsia="zh-CN"/>
              </w:rPr>
              <w:t>催办。</w:t>
            </w:r>
            <w:r>
              <w:rPr>
                <w:rFonts w:hint="eastAsia"/>
              </w:rPr>
              <w:t>需输入</w:t>
            </w:r>
            <w:r>
              <w:rPr>
                <w:rFonts w:hint="eastAsia"/>
                <w:lang w:val="en-US" w:eastAsia="zh-CN"/>
              </w:rPr>
              <w:t>催办信息</w:t>
            </w:r>
            <w:r>
              <w:rPr>
                <w:rFonts w:hint="eastAsia"/>
              </w:rPr>
              <w:t>，确定/取消</w:t>
            </w:r>
            <w:r>
              <w:rPr>
                <w:rFonts w:hint="eastAsia"/>
                <w:lang w:eastAsia="zh-CN"/>
              </w:rPr>
              <w:t>。</w:t>
            </w:r>
            <w:r>
              <w:rPr>
                <w:rFonts w:hint="eastAsia"/>
                <w:lang w:val="en-US" w:eastAsia="zh-CN"/>
              </w:rPr>
              <w:t>确定后，“详情”页-处理记录-显示催办信息。且下一级审核人接收到催办提醒。</w:t>
            </w:r>
          </w:p>
          <w:p>
            <w:pPr>
              <w:pStyle w:val="57"/>
              <w:rPr>
                <w:b/>
                <w:bCs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5</w:t>
            </w:r>
            <w:r>
              <w:rPr>
                <w:rFonts w:hint="eastAsia"/>
                <w:b/>
                <w:bCs/>
              </w:rPr>
              <w:t>）评论</w:t>
            </w:r>
          </w:p>
          <w:p>
            <w:pPr>
              <w:pStyle w:val="57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点击</w:t>
            </w:r>
            <w:r>
              <w:rPr>
                <w:rFonts w:hint="eastAsia"/>
                <w:lang w:val="en-US" w:eastAsia="zh-CN"/>
              </w:rPr>
              <w:t>出差外出单</w:t>
            </w:r>
            <w:r>
              <w:rPr>
                <w:rFonts w:hint="eastAsia"/>
              </w:rPr>
              <w:t>--&gt;评论。需输入评论，确定/取消</w:t>
            </w:r>
            <w:r>
              <w:rPr>
                <w:rFonts w:hint="eastAsia"/>
                <w:lang w:eastAsia="zh-CN"/>
              </w:rPr>
              <w:t>。</w:t>
            </w:r>
            <w:r>
              <w:rPr>
                <w:rFonts w:hint="eastAsia"/>
                <w:lang w:val="en-US" w:eastAsia="zh-CN"/>
              </w:rPr>
              <w:t>确定后，“详情”页-处理记录-显示评论信息。</w:t>
            </w:r>
          </w:p>
          <w:p>
            <w:pPr>
              <w:pStyle w:val="57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6）编辑</w:t>
            </w:r>
          </w:p>
          <w:p>
            <w:pPr>
              <w:pStyle w:val="57"/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点击</w:t>
            </w:r>
            <w:r>
              <w:rPr>
                <w:rFonts w:hint="eastAsia"/>
                <w:lang w:val="en-US" w:eastAsia="zh-CN"/>
              </w:rPr>
              <w:t>出差外出单</w:t>
            </w:r>
            <w:r>
              <w:rPr>
                <w:rFonts w:hint="eastAsia"/>
              </w:rPr>
              <w:t>--&gt;编辑。进入编辑，点提交，完成编辑</w:t>
            </w:r>
            <w:r>
              <w:rPr>
                <w:rFonts w:hint="eastAsia"/>
                <w:lang w:eastAsia="zh-CN"/>
              </w:rPr>
              <w:t>。</w:t>
            </w:r>
            <w:r>
              <w:rPr>
                <w:rFonts w:hint="eastAsia"/>
                <w:lang w:val="en-US" w:eastAsia="zh-CN"/>
              </w:rPr>
              <w:t>“详情”页显示编辑后信息，“详情”页-处理记录-显示编辑操作。且下一级审核人接收到单据更新提醒。</w:t>
            </w:r>
          </w:p>
          <w:p>
            <w:pPr>
              <w:pStyle w:val="57"/>
              <w:rPr>
                <w:rFonts w:hint="eastAsia" w:eastAsia="宋体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7</w:t>
            </w:r>
            <w:r>
              <w:rPr>
                <w:rFonts w:hint="eastAsia"/>
                <w:b/>
                <w:bCs/>
              </w:rPr>
              <w:t>）</w:t>
            </w:r>
            <w:r>
              <w:rPr>
                <w:rFonts w:hint="eastAsia"/>
                <w:b/>
                <w:bCs/>
                <w:lang w:val="en-US" w:eastAsia="zh-CN"/>
              </w:rPr>
              <w:t>删除</w:t>
            </w:r>
          </w:p>
          <w:p>
            <w:pPr>
              <w:pStyle w:val="57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</w:rPr>
              <w:t>点击</w:t>
            </w:r>
            <w:r>
              <w:rPr>
                <w:rFonts w:hint="eastAsia"/>
                <w:lang w:val="en-US" w:eastAsia="zh-CN"/>
              </w:rPr>
              <w:t>出差外出单</w:t>
            </w:r>
            <w:r>
              <w:rPr>
                <w:rFonts w:hint="eastAsia"/>
              </w:rPr>
              <w:t>--&gt;</w:t>
            </w:r>
            <w:r>
              <w:rPr>
                <w:rFonts w:hint="eastAsia"/>
                <w:lang w:val="en-US" w:eastAsia="zh-CN"/>
              </w:rPr>
              <w:t>删除</w:t>
            </w:r>
            <w:r>
              <w:rPr>
                <w:rFonts w:hint="eastAsia"/>
              </w:rPr>
              <w:t>。需输入</w:t>
            </w:r>
            <w:r>
              <w:rPr>
                <w:rFonts w:hint="eastAsia"/>
                <w:lang w:val="en-US" w:eastAsia="zh-CN"/>
              </w:rPr>
              <w:t>删除说明</w:t>
            </w:r>
            <w:r>
              <w:rPr>
                <w:rFonts w:hint="eastAsia"/>
              </w:rPr>
              <w:t>，确定/取消</w:t>
            </w:r>
            <w:r>
              <w:rPr>
                <w:rFonts w:hint="eastAsia"/>
                <w:lang w:eastAsia="zh-CN"/>
              </w:rPr>
              <w:t>。</w:t>
            </w:r>
            <w:r>
              <w:rPr>
                <w:rFonts w:hint="eastAsia"/>
                <w:lang w:val="en-US" w:eastAsia="zh-CN"/>
              </w:rPr>
              <w:t>删除后，页面不显示该条单据信息，审核人也不显示单据信息。</w:t>
            </w:r>
          </w:p>
          <w:p>
            <w:pPr>
              <w:pStyle w:val="57"/>
            </w:pPr>
          </w:p>
          <w:p>
            <w:pPr>
              <w:pStyle w:val="57"/>
              <w:rPr>
                <w:b/>
                <w:bCs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3</w:t>
            </w:r>
            <w:r>
              <w:rPr>
                <w:rFonts w:hint="eastAsia"/>
                <w:b/>
                <w:bCs/>
              </w:rPr>
              <w:t>、刷新/查看网址</w:t>
            </w:r>
          </w:p>
          <w:p>
            <w:pPr>
              <w:pStyle w:val="57"/>
            </w:pPr>
            <w:r>
              <w:rPr>
                <w:rFonts w:hint="eastAsia"/>
              </w:rPr>
              <w:t>——刷新：点击右上角-刷新，更新当前最新数据</w:t>
            </w:r>
          </w:p>
          <w:p>
            <w:pPr>
              <w:pStyle w:val="57"/>
            </w:pPr>
            <w:r>
              <w:rPr>
                <w:rFonts w:hint="eastAsia"/>
              </w:rPr>
              <w:t>——查看网址：显示当前页网址，复制/取消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输出</w:t>
            </w:r>
          </w:p>
        </w:tc>
        <w:tc>
          <w:tcPr>
            <w:tcW w:w="6854" w:type="dxa"/>
          </w:tcPr>
          <w:p>
            <w:r>
              <w:rPr>
                <w:rFonts w:hint="eastAsia"/>
              </w:rPr>
              <w:t>见以上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约束条件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网络连接正常</w:t>
            </w:r>
          </w:p>
        </w:tc>
      </w:tr>
    </w:tbl>
    <w:p/>
    <w:p>
      <w:pPr>
        <w:numPr>
          <w:ilvl w:val="0"/>
          <w:numId w:val="5"/>
        </w:num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画面设计</w:t>
      </w:r>
    </w:p>
    <w:p/>
    <w:p>
      <w:r>
        <w:drawing>
          <wp:inline distT="0" distB="0" distL="114300" distR="114300">
            <wp:extent cx="2916555" cy="5213350"/>
            <wp:effectExtent l="0" t="0" r="9525" b="13970"/>
            <wp:docPr id="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16555" cy="521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"/>
        </w:numPr>
        <w:bidi w:val="0"/>
        <w:ind w:left="864" w:leftChars="0" w:hanging="864" w:firstLineChars="0"/>
        <w:rPr>
          <w:rFonts w:hint="eastAsia" w:ascii="黑体" w:hAnsi="黑体" w:eastAsia="黑体" w:cs="黑体"/>
          <w:color w:val="auto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color w:val="auto"/>
          <w:sz w:val="28"/>
          <w:szCs w:val="28"/>
          <w:lang w:val="en-US" w:eastAsia="zh-CN"/>
        </w:rPr>
        <w:t>下属外出</w:t>
      </w:r>
    </w:p>
    <w:p>
      <w:pPr>
        <w:numPr>
          <w:ilvl w:val="0"/>
          <w:numId w:val="5"/>
        </w:numPr>
        <w:rPr>
          <w:rFonts w:hint="default"/>
          <w:lang w:val="en-US" w:eastAsia="zh-CN"/>
        </w:rPr>
      </w:pPr>
      <w:r>
        <w:rPr>
          <w:rFonts w:hint="eastAsia"/>
          <w:b/>
          <w:bCs/>
          <w:i/>
          <w:iCs/>
        </w:rPr>
        <w:t>功能描述</w:t>
      </w:r>
    </w:p>
    <w:tbl>
      <w:tblPr>
        <w:tblStyle w:val="2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6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ind w:firstLine="210" w:firstLineChars="10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功能编号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7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功能名</w:t>
            </w:r>
          </w:p>
        </w:tc>
        <w:tc>
          <w:tcPr>
            <w:tcW w:w="6854" w:type="dxa"/>
          </w:tcPr>
          <w:p>
            <w:pPr>
              <w:rPr>
                <w:rFonts w:hint="default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下属外出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功能描述</w:t>
            </w:r>
          </w:p>
        </w:tc>
        <w:tc>
          <w:tcPr>
            <w:tcW w:w="6854" w:type="dxa"/>
          </w:tcPr>
          <w:p>
            <w:pPr>
              <w:rPr>
                <w:rFonts w:hint="default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显示下属今日外出、下属所有外出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优先级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运行条件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  <w:lang w:val="en-US" w:eastAsia="zh-CN"/>
              </w:rPr>
              <w:t>审核人</w:t>
            </w:r>
            <w:r>
              <w:rPr>
                <w:rFonts w:hint="eastAsia"/>
                <w:color w:val="000000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4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输入</w:t>
            </w:r>
          </w:p>
        </w:tc>
        <w:tc>
          <w:tcPr>
            <w:tcW w:w="6854" w:type="dxa"/>
          </w:tcPr>
          <w:p>
            <w:pPr>
              <w:rPr>
                <w:rFonts w:hint="default" w:eastAsia="宋体"/>
                <w:color w:val="000000"/>
                <w:lang w:val="en-US" w:eastAsia="zh-CN"/>
              </w:rPr>
            </w:pPr>
            <w:r>
              <w:rPr>
                <w:rFonts w:hint="eastAsia"/>
              </w:rPr>
              <w:t>【应用】-【</w:t>
            </w:r>
            <w:r>
              <w:rPr>
                <w:rFonts w:hint="eastAsia"/>
                <w:lang w:val="en-US" w:eastAsia="zh-CN"/>
              </w:rPr>
              <w:t>考勤</w:t>
            </w:r>
            <w:r>
              <w:rPr>
                <w:rFonts w:hint="eastAsia"/>
              </w:rPr>
              <w:t>】-【</w:t>
            </w:r>
            <w:r>
              <w:rPr>
                <w:rFonts w:hint="eastAsia"/>
                <w:lang w:val="en-US" w:eastAsia="zh-CN"/>
              </w:rPr>
              <w:t>外出出差</w:t>
            </w:r>
            <w:r>
              <w:rPr>
                <w:rFonts w:hint="eastAsia"/>
              </w:rPr>
              <w:t>】</w:t>
            </w:r>
            <w:r>
              <w:rPr>
                <w:rFonts w:hint="eastAsia"/>
                <w:lang w:val="en-US" w:eastAsia="zh-CN"/>
              </w:rPr>
              <w:t>--&gt;下属外出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6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业务处理流程</w:t>
            </w:r>
          </w:p>
        </w:tc>
        <w:tc>
          <w:tcPr>
            <w:tcW w:w="6854" w:type="dxa"/>
          </w:tcPr>
          <w:p>
            <w:pPr>
              <w:pStyle w:val="57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1、搜索</w:t>
            </w:r>
          </w:p>
          <w:p>
            <w:pPr>
              <w:pStyle w:val="57"/>
            </w:pPr>
            <w:r>
              <w:rPr>
                <w:rFonts w:hint="eastAsia"/>
              </w:rPr>
              <w:t>——可输入关键字搜索。</w:t>
            </w:r>
          </w:p>
          <w:p>
            <w:pPr>
              <w:pStyle w:val="57"/>
              <w:rPr>
                <w:b/>
                <w:bCs/>
              </w:rPr>
            </w:pPr>
          </w:p>
          <w:p>
            <w:pPr>
              <w:pStyle w:val="57"/>
              <w:rPr>
                <w:rFonts w:hint="eastAsia" w:eastAsia="宋体"/>
                <w:b/>
                <w:bCs/>
                <w:lang w:eastAsia="zh-CN"/>
              </w:rPr>
            </w:pPr>
            <w:r>
              <w:rPr>
                <w:rFonts w:hint="eastAsia"/>
                <w:b/>
                <w:bCs/>
              </w:rPr>
              <w:t>2、</w:t>
            </w:r>
            <w:r>
              <w:rPr>
                <w:rFonts w:hint="eastAsia"/>
                <w:b/>
                <w:bCs/>
                <w:lang w:val="en-US" w:eastAsia="zh-CN"/>
              </w:rPr>
              <w:t>操作</w:t>
            </w:r>
          </w:p>
          <w:p>
            <w:pPr>
              <w:pStyle w:val="57"/>
            </w:pPr>
            <w:r>
              <w:rPr>
                <w:rFonts w:hint="eastAsia"/>
                <w:b/>
                <w:bCs/>
              </w:rPr>
              <w:t>1）详情：</w:t>
            </w:r>
            <w:r>
              <w:rPr>
                <w:rFonts w:hint="eastAsia"/>
              </w:rPr>
              <w:t>点击</w:t>
            </w:r>
            <w:r>
              <w:rPr>
                <w:rFonts w:hint="eastAsia"/>
                <w:lang w:val="en-US" w:eastAsia="zh-CN"/>
              </w:rPr>
              <w:t>出差外出单</w:t>
            </w:r>
            <w:r>
              <w:rPr>
                <w:rFonts w:hint="eastAsia"/>
              </w:rPr>
              <w:t>--&gt;详情，可查看</w:t>
            </w:r>
            <w:r>
              <w:rPr>
                <w:rFonts w:hint="eastAsia"/>
                <w:lang w:val="en-US" w:eastAsia="zh-CN"/>
              </w:rPr>
              <w:t>出差外出单</w:t>
            </w:r>
            <w:r>
              <w:rPr>
                <w:rFonts w:hint="eastAsia"/>
              </w:rPr>
              <w:t>详情</w:t>
            </w:r>
          </w:p>
          <w:p>
            <w:pPr>
              <w:pStyle w:val="57"/>
            </w:pPr>
            <w:r>
              <w:rPr>
                <w:rFonts w:hint="eastAsia"/>
              </w:rPr>
              <w:t>——显示提交者</w:t>
            </w:r>
            <w:r>
              <w:rPr>
                <w:rFonts w:hint="eastAsia"/>
                <w:lang w:val="en-US" w:eastAsia="zh-CN"/>
              </w:rPr>
              <w:t>出差外出单</w:t>
            </w:r>
            <w:r>
              <w:rPr>
                <w:rFonts w:hint="eastAsia"/>
              </w:rPr>
              <w:t>的详细信息</w:t>
            </w:r>
          </w:p>
          <w:p>
            <w:pPr>
              <w:pStyle w:val="57"/>
              <w:rPr>
                <w:rFonts w:hint="eastAsia"/>
              </w:rPr>
            </w:pPr>
            <w:r>
              <w:rPr>
                <w:rFonts w:hint="eastAsia"/>
              </w:rPr>
              <w:t>——可提交评论</w:t>
            </w:r>
          </w:p>
          <w:p>
            <w:pPr>
              <w:pStyle w:val="57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</w:rPr>
              <w:t>——</w:t>
            </w:r>
            <w:r>
              <w:rPr>
                <w:rFonts w:hint="eastAsia"/>
                <w:lang w:val="en-US" w:eastAsia="zh-CN"/>
              </w:rPr>
              <w:t>显示处理流程信息：状态、处理流程、处理动作。</w:t>
            </w:r>
          </w:p>
          <w:p>
            <w:pPr>
              <w:pStyle w:val="57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</w:rPr>
              <w:t>——显示处理记录：</w:t>
            </w:r>
            <w:r>
              <w:rPr>
                <w:rFonts w:hint="eastAsia"/>
                <w:lang w:val="en-US" w:eastAsia="zh-CN"/>
              </w:rPr>
              <w:t>提交、追加说明、催办、审核、评论等记录</w:t>
            </w:r>
          </w:p>
          <w:p>
            <w:pPr>
              <w:pStyle w:val="57"/>
            </w:pPr>
            <w:r>
              <w:rPr>
                <w:rFonts w:hint="eastAsia"/>
              </w:rPr>
              <w:t>——显示查阅记录</w:t>
            </w:r>
          </w:p>
          <w:p>
            <w:pPr>
              <w:pStyle w:val="57"/>
              <w:rPr>
                <w:rFonts w:hint="default" w:eastAsia="宋体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</w:rPr>
              <w:t>2）</w:t>
            </w:r>
            <w:r>
              <w:rPr>
                <w:rFonts w:hint="eastAsia"/>
                <w:b/>
                <w:bCs/>
                <w:lang w:val="en-US" w:eastAsia="zh-CN"/>
              </w:rPr>
              <w:t>追加说明</w:t>
            </w:r>
          </w:p>
          <w:p>
            <w:pPr>
              <w:pStyle w:val="57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</w:rPr>
              <w:t>点击</w:t>
            </w:r>
            <w:r>
              <w:rPr>
                <w:rFonts w:hint="eastAsia"/>
                <w:lang w:val="en-US" w:eastAsia="zh-CN"/>
              </w:rPr>
              <w:t>出差外出单</w:t>
            </w:r>
            <w:r>
              <w:rPr>
                <w:rFonts w:hint="eastAsia"/>
              </w:rPr>
              <w:t>--&gt;</w:t>
            </w:r>
            <w:r>
              <w:rPr>
                <w:rFonts w:hint="eastAsia"/>
                <w:lang w:val="en-US" w:eastAsia="zh-CN"/>
              </w:rPr>
              <w:t>追加说明</w:t>
            </w:r>
            <w:r>
              <w:rPr>
                <w:rFonts w:hint="eastAsia"/>
                <w:lang w:eastAsia="zh-CN"/>
              </w:rPr>
              <w:t>。</w:t>
            </w:r>
            <w:r>
              <w:rPr>
                <w:rFonts w:hint="eastAsia"/>
              </w:rPr>
              <w:t>需输入</w:t>
            </w:r>
            <w:r>
              <w:rPr>
                <w:rFonts w:hint="eastAsia"/>
                <w:lang w:val="en-US" w:eastAsia="zh-CN"/>
              </w:rPr>
              <w:t>追加说明内容</w:t>
            </w:r>
            <w:r>
              <w:rPr>
                <w:rFonts w:hint="eastAsia"/>
              </w:rPr>
              <w:t>，确定/取消</w:t>
            </w:r>
            <w:r>
              <w:rPr>
                <w:rFonts w:hint="eastAsia"/>
                <w:lang w:eastAsia="zh-CN"/>
              </w:rPr>
              <w:t>。</w:t>
            </w:r>
            <w:r>
              <w:rPr>
                <w:rFonts w:hint="eastAsia"/>
                <w:lang w:val="en-US" w:eastAsia="zh-CN"/>
              </w:rPr>
              <w:t>确定后，追加说明显示在详情处理记录。</w:t>
            </w:r>
          </w:p>
          <w:p>
            <w:pPr>
              <w:pStyle w:val="57"/>
              <w:rPr>
                <w:rFonts w:hint="default" w:eastAsia="宋体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</w:rPr>
              <w:t>3）</w:t>
            </w:r>
            <w:r>
              <w:rPr>
                <w:rFonts w:hint="eastAsia"/>
                <w:b/>
                <w:bCs/>
                <w:lang w:val="en-US" w:eastAsia="zh-CN"/>
              </w:rPr>
              <w:t>去处理单据</w:t>
            </w:r>
          </w:p>
          <w:p>
            <w:pPr>
              <w:pStyle w:val="57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</w:rPr>
              <w:t>点击</w:t>
            </w:r>
            <w:r>
              <w:rPr>
                <w:rFonts w:hint="eastAsia"/>
                <w:lang w:val="en-US" w:eastAsia="zh-CN"/>
              </w:rPr>
              <w:t>出差外出单</w:t>
            </w:r>
            <w:r>
              <w:rPr>
                <w:rFonts w:hint="eastAsia"/>
              </w:rPr>
              <w:t>--&gt;</w:t>
            </w:r>
            <w:r>
              <w:rPr>
                <w:rFonts w:hint="eastAsia"/>
                <w:lang w:val="en-US" w:eastAsia="zh-CN"/>
              </w:rPr>
              <w:t>去处理单据。进入“详情”页面进行单据处理</w:t>
            </w:r>
          </w:p>
          <w:p>
            <w:pPr>
              <w:pStyle w:val="57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4）评论</w:t>
            </w:r>
          </w:p>
          <w:p>
            <w:pPr>
              <w:pStyle w:val="57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点击</w:t>
            </w:r>
            <w:r>
              <w:rPr>
                <w:rFonts w:hint="eastAsia"/>
                <w:lang w:val="en-US" w:eastAsia="zh-CN"/>
              </w:rPr>
              <w:t>出差外出单</w:t>
            </w:r>
            <w:r>
              <w:rPr>
                <w:rFonts w:hint="eastAsia"/>
              </w:rPr>
              <w:t>--&gt;评论。需输入评论，确定/取消</w:t>
            </w:r>
            <w:r>
              <w:rPr>
                <w:rFonts w:hint="eastAsia"/>
                <w:lang w:eastAsia="zh-CN"/>
              </w:rPr>
              <w:t>。</w:t>
            </w:r>
            <w:r>
              <w:rPr>
                <w:rFonts w:hint="eastAsia"/>
                <w:lang w:val="en-US" w:eastAsia="zh-CN"/>
              </w:rPr>
              <w:t>确定后，评论信息显示在详情处理记录。</w:t>
            </w:r>
          </w:p>
          <w:p>
            <w:pPr>
              <w:pStyle w:val="57"/>
            </w:pPr>
          </w:p>
          <w:p>
            <w:pPr>
              <w:pStyle w:val="57"/>
              <w:rPr>
                <w:b/>
                <w:bCs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3</w:t>
            </w:r>
            <w:r>
              <w:rPr>
                <w:rFonts w:hint="eastAsia"/>
                <w:b/>
                <w:bCs/>
              </w:rPr>
              <w:t>、刷新/查看网址</w:t>
            </w:r>
          </w:p>
          <w:p>
            <w:pPr>
              <w:pStyle w:val="57"/>
            </w:pPr>
            <w:r>
              <w:rPr>
                <w:rFonts w:hint="eastAsia"/>
              </w:rPr>
              <w:t>——刷新：点击右上角-刷新，更新当前最新数据</w:t>
            </w:r>
          </w:p>
          <w:p>
            <w:pPr>
              <w:pStyle w:val="57"/>
            </w:pPr>
            <w:r>
              <w:rPr>
                <w:rFonts w:hint="eastAsia"/>
              </w:rPr>
              <w:t>——查看网址：显示当前页网址，复制/取消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输出</w:t>
            </w:r>
          </w:p>
        </w:tc>
        <w:tc>
          <w:tcPr>
            <w:tcW w:w="6854" w:type="dxa"/>
          </w:tcPr>
          <w:p>
            <w:r>
              <w:rPr>
                <w:rFonts w:hint="eastAsia"/>
              </w:rPr>
              <w:t>见以上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约束条件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网络连接正常</w:t>
            </w:r>
          </w:p>
        </w:tc>
      </w:tr>
    </w:tbl>
    <w:p/>
    <w:p>
      <w:pPr>
        <w:numPr>
          <w:ilvl w:val="0"/>
          <w:numId w:val="5"/>
        </w:numPr>
        <w:rPr>
          <w:rFonts w:hint="default"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画面设计</w:t>
      </w:r>
    </w:p>
    <w:p/>
    <w:p>
      <w:r>
        <w:drawing>
          <wp:inline distT="0" distB="0" distL="114300" distR="114300">
            <wp:extent cx="2931795" cy="5368925"/>
            <wp:effectExtent l="0" t="0" r="9525" b="10795"/>
            <wp:docPr id="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31795" cy="536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黑体" w:hAnsi="黑体" w:eastAsia="黑体" w:cs="黑体"/>
          <w:color w:val="auto"/>
        </w:rPr>
      </w:pPr>
      <w:bookmarkStart w:id="42" w:name="_Toc21564"/>
      <w:bookmarkStart w:id="43" w:name="_Toc19670"/>
      <w:bookmarkStart w:id="44" w:name="_Toc22165"/>
      <w:r>
        <w:rPr>
          <w:rFonts w:hint="eastAsia" w:ascii="黑体" w:hAnsi="黑体" w:eastAsia="黑体" w:cs="黑体"/>
          <w:color w:val="auto"/>
        </w:rPr>
        <w:t>流程</w:t>
      </w:r>
      <w:bookmarkEnd w:id="42"/>
      <w:bookmarkEnd w:id="43"/>
      <w:bookmarkEnd w:id="44"/>
    </w:p>
    <w:p>
      <w:pPr>
        <w:pStyle w:val="4"/>
        <w:rPr>
          <w:rFonts w:ascii="黑体" w:hAnsi="黑体" w:eastAsia="黑体" w:cs="黑体"/>
          <w:color w:val="auto"/>
          <w:lang w:eastAsia="zh-CN"/>
        </w:rPr>
      </w:pPr>
      <w:r>
        <w:rPr>
          <w:rFonts w:hint="eastAsia" w:ascii="黑体" w:hAnsi="黑体" w:eastAsia="黑体" w:cs="黑体"/>
          <w:color w:val="auto"/>
          <w:lang w:eastAsia="zh-CN"/>
        </w:rPr>
        <w:t xml:space="preserve"> </w:t>
      </w:r>
      <w:bookmarkStart w:id="45" w:name="_Toc25197"/>
      <w:bookmarkStart w:id="46" w:name="_Toc28362"/>
      <w:bookmarkStart w:id="47" w:name="_Toc3305"/>
      <w:r>
        <w:rPr>
          <w:rFonts w:hint="eastAsia" w:ascii="黑体" w:hAnsi="黑体" w:eastAsia="黑体" w:cs="黑体"/>
          <w:color w:val="auto"/>
          <w:lang w:eastAsia="zh-CN"/>
        </w:rPr>
        <w:t>流程申请</w:t>
      </w:r>
      <w:bookmarkEnd w:id="45"/>
      <w:bookmarkEnd w:id="46"/>
      <w:bookmarkEnd w:id="47"/>
    </w:p>
    <w:p>
      <w:pPr>
        <w:pStyle w:val="5"/>
        <w:rPr>
          <w:rFonts w:hint="eastAsia" w:ascii="黑体" w:hAnsi="黑体" w:eastAsia="黑体" w:cs="黑体"/>
          <w:b/>
          <w:bCs/>
          <w:color w:val="auto"/>
          <w:sz w:val="28"/>
          <w:szCs w:val="28"/>
          <w:lang w:val="en-US" w:eastAsia="zh-CN"/>
        </w:rPr>
      </w:pPr>
      <w:bookmarkStart w:id="48" w:name="_Toc21027"/>
      <w:bookmarkStart w:id="49" w:name="_Toc14724"/>
      <w:r>
        <w:rPr>
          <w:rFonts w:hint="eastAsia" w:ascii="黑体" w:hAnsi="黑体" w:eastAsia="黑体" w:cs="黑体"/>
          <w:b/>
          <w:bCs/>
          <w:color w:val="auto"/>
          <w:sz w:val="28"/>
          <w:szCs w:val="28"/>
          <w:lang w:val="en-US" w:eastAsia="zh-CN"/>
        </w:rPr>
        <w:t>2</w:t>
      </w:r>
      <w:r>
        <w:rPr>
          <w:rFonts w:hint="eastAsia" w:ascii="黑体" w:hAnsi="黑体" w:eastAsia="黑体" w:cs="黑体"/>
          <w:b/>
          <w:bCs/>
          <w:color w:val="auto"/>
          <w:sz w:val="28"/>
          <w:szCs w:val="28"/>
        </w:rPr>
        <w:t>.</w:t>
      </w:r>
      <w:r>
        <w:rPr>
          <w:rFonts w:ascii="黑体" w:hAnsi="黑体" w:eastAsia="黑体" w:cs="黑体"/>
          <w:b/>
          <w:bCs/>
          <w:color w:val="auto"/>
          <w:sz w:val="28"/>
          <w:szCs w:val="28"/>
        </w:rPr>
        <w:t>2</w:t>
      </w:r>
      <w:r>
        <w:rPr>
          <w:rFonts w:hint="eastAsia" w:ascii="黑体" w:hAnsi="黑体" w:eastAsia="黑体" w:cs="黑体"/>
          <w:b/>
          <w:bCs/>
          <w:color w:val="auto"/>
          <w:sz w:val="28"/>
          <w:szCs w:val="28"/>
        </w:rPr>
        <w:t>.</w:t>
      </w:r>
      <w:r>
        <w:rPr>
          <w:rFonts w:ascii="黑体" w:hAnsi="黑体" w:eastAsia="黑体" w:cs="黑体"/>
          <w:b/>
          <w:bCs/>
          <w:color w:val="auto"/>
          <w:sz w:val="28"/>
          <w:szCs w:val="28"/>
        </w:rPr>
        <w:t>1</w:t>
      </w:r>
      <w:r>
        <w:rPr>
          <w:rFonts w:hint="eastAsia" w:ascii="黑体" w:hAnsi="黑体" w:eastAsia="黑体" w:cs="黑体"/>
          <w:b/>
          <w:bCs/>
          <w:color w:val="auto"/>
          <w:sz w:val="28"/>
          <w:szCs w:val="28"/>
        </w:rPr>
        <w:t>.</w:t>
      </w:r>
      <w:r>
        <w:rPr>
          <w:rFonts w:ascii="黑体" w:hAnsi="黑体" w:eastAsia="黑体" w:cs="黑体"/>
          <w:b/>
          <w:bCs/>
          <w:color w:val="auto"/>
          <w:sz w:val="28"/>
          <w:szCs w:val="28"/>
        </w:rPr>
        <w:t>1</w:t>
      </w:r>
      <w:r>
        <w:rPr>
          <w:rFonts w:hint="eastAsia" w:ascii="黑体" w:hAnsi="黑体" w:eastAsia="黑体" w:cs="黑体"/>
          <w:b/>
          <w:bCs/>
          <w:color w:val="auto"/>
          <w:sz w:val="28"/>
          <w:szCs w:val="28"/>
          <w:lang w:val="en-US" w:eastAsia="zh-CN"/>
        </w:rPr>
        <w:t>行政</w:t>
      </w:r>
      <w:bookmarkEnd w:id="48"/>
      <w:bookmarkEnd w:id="49"/>
    </w:p>
    <w:p>
      <w:pPr>
        <w:pStyle w:val="6"/>
        <w:bidi w:val="0"/>
      </w:pPr>
      <w:bookmarkStart w:id="50" w:name="_Toc16214"/>
      <w:r>
        <w:rPr>
          <w:rFonts w:hint="eastAsia"/>
        </w:rPr>
        <w:t>维修报修</w:t>
      </w:r>
      <w:bookmarkEnd w:id="50"/>
    </w:p>
    <w:p>
      <w:pPr>
        <w:pStyle w:val="7"/>
        <w:bidi w:val="0"/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维修报修单</w:t>
      </w:r>
    </w:p>
    <w:p>
      <w:pPr>
        <w:numPr>
          <w:ilvl w:val="0"/>
          <w:numId w:val="5"/>
        </w:num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功能描述</w:t>
      </w:r>
    </w:p>
    <w:tbl>
      <w:tblPr>
        <w:tblStyle w:val="2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6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ind w:firstLine="210" w:firstLineChars="10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功能编号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7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功能名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维修报修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功能描述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需要报修的资产，可提交维修报修单，进行行政审核后，进行报修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优先级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运行条件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入口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【应用】--&gt;【流程】--&gt;【流程申请】--&gt;【流程申请】--&gt;【更多&gt;&gt;-】-&gt;【行政】--&gt;【维修报修】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6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业务处理流程</w:t>
            </w:r>
          </w:p>
        </w:tc>
        <w:tc>
          <w:tcPr>
            <w:tcW w:w="6854" w:type="dxa"/>
          </w:tcPr>
          <w:p>
            <w:pPr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主流程：</w:t>
            </w:r>
          </w:p>
          <w:p>
            <w:pPr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在“维修报修”页面输入以下内容，点击提交</w:t>
            </w:r>
          </w:p>
          <w:p>
            <w:r>
              <w:rPr>
                <w:rFonts w:hint="eastAsia"/>
              </w:rPr>
              <w:t>1、填写人：默认显示登录用户</w:t>
            </w:r>
          </w:p>
          <w:p>
            <w:r>
              <w:rPr>
                <w:rFonts w:hint="eastAsia"/>
              </w:rPr>
              <w:t>2、报修资产：必填项。输入待报修的固定资产，例如电脑、办公椅等</w:t>
            </w:r>
          </w:p>
          <w:p>
            <w:r>
              <w:rPr>
                <w:rFonts w:hint="eastAsia"/>
              </w:rPr>
              <w:t>3、报修原因：必填项。输入报修原因。</w:t>
            </w:r>
          </w:p>
          <w:p>
            <w:r>
              <w:rPr>
                <w:rFonts w:hint="eastAsia"/>
              </w:rPr>
              <w:t>4、说明：非必填项。补充说明</w:t>
            </w:r>
          </w:p>
          <w:p>
            <w:r>
              <w:rPr>
                <w:rFonts w:hint="eastAsia"/>
              </w:rPr>
              <w:t>5、相关文件：非必填项。例如报修图片文件</w:t>
            </w:r>
          </w:p>
          <w:p>
            <w:r>
              <w:rPr>
                <w:rFonts w:hint="eastAsia"/>
              </w:rPr>
              <w:t>6、直接提交：默认勾选，提交后直接进入审核流程；若取消勾选，提交后为保存，显示“未提交”状态。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输出</w:t>
            </w:r>
          </w:p>
        </w:tc>
        <w:tc>
          <w:tcPr>
            <w:tcW w:w="6854" w:type="dxa"/>
          </w:tcPr>
          <w:p>
            <w:pPr>
              <w:numPr>
                <w:ilvl w:val="0"/>
                <w:numId w:val="9"/>
              </w:numPr>
            </w:pPr>
            <w:r>
              <w:rPr>
                <w:rFonts w:hint="eastAsia"/>
              </w:rPr>
              <w:t>提交后，提交人在【流程申请】-【我所有的申请】可查看到申请单信息</w:t>
            </w:r>
          </w:p>
          <w:p>
            <w:pPr>
              <w:numPr>
                <w:ilvl w:val="0"/>
                <w:numId w:val="9"/>
              </w:numPr>
            </w:pPr>
            <w:r>
              <w:rPr>
                <w:rFonts w:hint="eastAsia"/>
              </w:rPr>
              <w:t>下一级审核人会在【消息】标签页、【应用】-【基础】-【提醒消息】、【应用】-【流程待办】接收到推送消息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约束条件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网络连接正常</w:t>
            </w:r>
          </w:p>
        </w:tc>
      </w:tr>
    </w:tbl>
    <w:p>
      <w:pPr>
        <w:pStyle w:val="58"/>
        <w:spacing w:line="240" w:lineRule="auto"/>
        <w:ind w:firstLine="0" w:firstLineChars="0"/>
        <w:rPr>
          <w:b/>
          <w:color w:val="auto"/>
          <w:sz w:val="21"/>
        </w:rPr>
      </w:pPr>
    </w:p>
    <w:p>
      <w:pPr>
        <w:numPr>
          <w:ilvl w:val="0"/>
          <w:numId w:val="5"/>
        </w:num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画面设计</w:t>
      </w:r>
    </w:p>
    <w:p>
      <w:r>
        <w:rPr>
          <w:rFonts w:hint="eastAsia"/>
        </w:rPr>
        <w:t>维修报修单提交界面：</w:t>
      </w:r>
    </w:p>
    <w:p/>
    <w:p>
      <w:r>
        <w:drawing>
          <wp:inline distT="0" distB="0" distL="114300" distR="114300">
            <wp:extent cx="2526665" cy="4453255"/>
            <wp:effectExtent l="0" t="0" r="3175" b="1206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26665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提交后提交人“我所有申请”、查看详情界面：</w:t>
      </w:r>
    </w:p>
    <w:p>
      <w:r>
        <w:drawing>
          <wp:inline distT="0" distB="0" distL="114300" distR="114300">
            <wp:extent cx="2648585" cy="4549140"/>
            <wp:effectExtent l="0" t="0" r="3175" b="7620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48585" cy="454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73020" cy="4548505"/>
            <wp:effectExtent l="0" t="0" r="2540" b="8255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3020" cy="454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下一级审核人在【消息】标签页、【应用】-【基础】-【提醒消息】、【应用】-【流程待办】接收到推送消息界面：</w:t>
      </w:r>
    </w:p>
    <w:p>
      <w:r>
        <w:drawing>
          <wp:inline distT="0" distB="0" distL="114300" distR="114300">
            <wp:extent cx="2499995" cy="4439920"/>
            <wp:effectExtent l="0" t="0" r="14605" b="10160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99995" cy="443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1430" cy="4530725"/>
            <wp:effectExtent l="0" t="0" r="8890" b="10795"/>
            <wp:docPr id="3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51430" cy="453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4455" cy="4529455"/>
            <wp:effectExtent l="0" t="0" r="12065" b="12065"/>
            <wp:docPr id="3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24455" cy="452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472690" cy="4420870"/>
            <wp:effectExtent l="0" t="0" r="11430" b="13970"/>
            <wp:docPr id="3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72690" cy="442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71750" cy="4423410"/>
            <wp:effectExtent l="0" t="0" r="3810" b="11430"/>
            <wp:docPr id="3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42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bidi w:val="0"/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审核流程</w:t>
      </w:r>
    </w:p>
    <w:p>
      <w:pPr>
        <w:numPr>
          <w:ilvl w:val="0"/>
          <w:numId w:val="5"/>
        </w:num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功能描述</w:t>
      </w:r>
    </w:p>
    <w:tbl>
      <w:tblPr>
        <w:tblStyle w:val="2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6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ind w:firstLine="210" w:firstLineChars="10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功能编号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7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功能名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维修报修审核流程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功能描述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提交的维修报修单，需进行行政审核后，进行报修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优先级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运行条件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入口</w:t>
            </w:r>
          </w:p>
        </w:tc>
        <w:tc>
          <w:tcPr>
            <w:tcW w:w="6854" w:type="dxa"/>
          </w:tcPr>
          <w:p>
            <w:pPr>
              <w:numPr>
                <w:ilvl w:val="0"/>
                <w:numId w:val="10"/>
              </w:num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【消息】标签页--&gt;点击进入审核详情页</w:t>
            </w:r>
          </w:p>
          <w:p>
            <w:pPr>
              <w:numPr>
                <w:ilvl w:val="0"/>
                <w:numId w:val="10"/>
              </w:numPr>
              <w:rPr>
                <w:color w:val="000000"/>
              </w:rPr>
            </w:pPr>
            <w:r>
              <w:rPr>
                <w:rFonts w:hint="eastAsia"/>
              </w:rPr>
              <w:t>【应用】-【基础】-【提醒消息】--&gt;点击详情</w:t>
            </w:r>
          </w:p>
          <w:p>
            <w:pPr>
              <w:numPr>
                <w:ilvl w:val="0"/>
                <w:numId w:val="10"/>
              </w:numPr>
              <w:rPr>
                <w:color w:val="000000"/>
              </w:rPr>
            </w:pPr>
            <w:r>
              <w:rPr>
                <w:rFonts w:hint="eastAsia"/>
              </w:rPr>
              <w:t>【应用】-【流程待办】--&gt; 点击操作 --&gt; 去处理单据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6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业务处理流程</w:t>
            </w:r>
          </w:p>
        </w:tc>
        <w:tc>
          <w:tcPr>
            <w:tcW w:w="6854" w:type="dxa"/>
          </w:tcPr>
          <w:p>
            <w:r>
              <w:rPr>
                <w:rFonts w:hint="eastAsia"/>
                <w:b/>
                <w:color w:val="000000"/>
              </w:rPr>
              <w:t>审核流程：</w:t>
            </w:r>
          </w:p>
          <w:p>
            <w:pPr>
              <w:numPr>
                <w:ilvl w:val="0"/>
                <w:numId w:val="11"/>
              </w:numPr>
            </w:pPr>
            <w:r>
              <w:rPr>
                <w:rFonts w:hint="eastAsia"/>
              </w:rPr>
              <w:t xml:space="preserve">第一步审核：行政人员(小小乔) </w:t>
            </w:r>
          </w:p>
          <w:p>
            <w:pPr>
              <w:numPr>
                <w:ilvl w:val="0"/>
                <w:numId w:val="11"/>
              </w:numPr>
            </w:pPr>
            <w:r>
              <w:rPr>
                <w:rFonts w:hint="eastAsia"/>
              </w:rPr>
              <w:t>第二步审核：行政人事主管(大乔)</w:t>
            </w:r>
          </w:p>
          <w:p/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审核详情页：</w:t>
            </w:r>
          </w:p>
          <w:p>
            <w:pPr>
              <w:numPr>
                <w:ilvl w:val="0"/>
                <w:numId w:val="12"/>
              </w:numPr>
            </w:pPr>
            <w:r>
              <w:rPr>
                <w:rFonts w:hint="eastAsia"/>
              </w:rPr>
              <w:t>显示“维修报修”信息</w:t>
            </w:r>
          </w:p>
          <w:p>
            <w:pPr>
              <w:numPr>
                <w:ilvl w:val="0"/>
                <w:numId w:val="12"/>
              </w:numPr>
            </w:pPr>
            <w:r>
              <w:rPr>
                <w:rFonts w:hint="eastAsia"/>
              </w:rPr>
              <w:t>流程信息：</w:t>
            </w:r>
          </w:p>
          <w:p>
            <w:pPr>
              <w:numPr>
                <w:ilvl w:val="0"/>
                <w:numId w:val="13"/>
              </w:numPr>
              <w:ind w:left="420"/>
            </w:pPr>
            <w:r>
              <w:rPr>
                <w:rFonts w:hint="eastAsia"/>
              </w:rPr>
              <w:t>显示“状态”</w:t>
            </w:r>
          </w:p>
          <w:p>
            <w:pPr>
              <w:numPr>
                <w:ilvl w:val="0"/>
                <w:numId w:val="13"/>
              </w:numPr>
              <w:ind w:left="420"/>
            </w:pPr>
            <w:r>
              <w:rPr>
                <w:rFonts w:hint="eastAsia"/>
              </w:rPr>
              <w:t>显示“处理流程”</w:t>
            </w:r>
          </w:p>
          <w:p>
            <w:pPr>
              <w:numPr>
                <w:ilvl w:val="0"/>
                <w:numId w:val="13"/>
              </w:numPr>
              <w:ind w:left="420"/>
            </w:pPr>
            <w:r>
              <w:rPr>
                <w:rFonts w:hint="eastAsia"/>
              </w:rPr>
              <w:t>显示“当前处理”</w:t>
            </w:r>
          </w:p>
          <w:p>
            <w:pPr>
              <w:numPr>
                <w:ilvl w:val="0"/>
                <w:numId w:val="13"/>
              </w:numPr>
              <w:ind w:left="420"/>
            </w:pPr>
            <w:r>
              <w:rPr>
                <w:rFonts w:hint="eastAsia"/>
              </w:rPr>
              <w:t>处理动作：同意、不同意</w:t>
            </w:r>
          </w:p>
          <w:p>
            <w:pPr>
              <w:numPr>
                <w:ilvl w:val="0"/>
                <w:numId w:val="13"/>
              </w:numPr>
              <w:ind w:left="420"/>
            </w:pPr>
            <w:r>
              <w:rPr>
                <w:rFonts w:hint="eastAsia"/>
              </w:rPr>
              <w:t>需要外修：是、否</w:t>
            </w:r>
          </w:p>
          <w:p>
            <w:pPr>
              <w:numPr>
                <w:ilvl w:val="0"/>
                <w:numId w:val="13"/>
              </w:numPr>
              <w:ind w:left="420"/>
            </w:pPr>
            <w:r>
              <w:rPr>
                <w:rFonts w:hint="eastAsia"/>
              </w:rPr>
              <w:t>实际原因</w:t>
            </w:r>
          </w:p>
          <w:p>
            <w:pPr>
              <w:numPr>
                <w:ilvl w:val="0"/>
                <w:numId w:val="13"/>
              </w:numPr>
              <w:ind w:left="420"/>
            </w:pPr>
            <w:r>
              <w:rPr>
                <w:rFonts w:hint="eastAsia"/>
              </w:rPr>
              <w:t>维修金额</w:t>
            </w:r>
          </w:p>
          <w:p>
            <w:pPr>
              <w:numPr>
                <w:ilvl w:val="0"/>
                <w:numId w:val="13"/>
              </w:numPr>
              <w:ind w:left="420"/>
            </w:pPr>
            <w:r>
              <w:rPr>
                <w:rFonts w:hint="eastAsia"/>
              </w:rPr>
              <w:t>维修人员</w:t>
            </w:r>
          </w:p>
          <w:p>
            <w:pPr>
              <w:numPr>
                <w:ilvl w:val="0"/>
                <w:numId w:val="13"/>
              </w:numPr>
              <w:ind w:left="420"/>
            </w:pPr>
            <w:r>
              <w:rPr>
                <w:rFonts w:hint="eastAsia"/>
              </w:rPr>
              <w:t>说明</w:t>
            </w:r>
          </w:p>
          <w:p>
            <w:pPr>
              <w:numPr>
                <w:ilvl w:val="0"/>
                <w:numId w:val="13"/>
              </w:numPr>
              <w:ind w:left="420"/>
            </w:pPr>
            <w:r>
              <w:rPr>
                <w:rFonts w:hint="eastAsia"/>
              </w:rPr>
              <w:t>相关文件</w:t>
            </w:r>
          </w:p>
          <w:p>
            <w:pPr>
              <w:numPr>
                <w:ilvl w:val="0"/>
                <w:numId w:val="13"/>
              </w:numPr>
              <w:ind w:left="420"/>
            </w:pPr>
            <w:r>
              <w:rPr>
                <w:rFonts w:hint="eastAsia"/>
              </w:rPr>
              <w:t>提交处理</w:t>
            </w:r>
          </w:p>
          <w:p>
            <w:pPr>
              <w:numPr>
                <w:ilvl w:val="0"/>
                <w:numId w:val="12"/>
              </w:numPr>
            </w:pPr>
            <w:r>
              <w:rPr>
                <w:rFonts w:hint="eastAsia"/>
              </w:rPr>
              <w:t>显示“处理记录”</w:t>
            </w:r>
          </w:p>
          <w:p>
            <w:pPr>
              <w:numPr>
                <w:ilvl w:val="0"/>
                <w:numId w:val="12"/>
              </w:numPr>
            </w:pPr>
            <w:r>
              <w:rPr>
                <w:rFonts w:hint="eastAsia"/>
              </w:rPr>
              <w:t>显示“查阅记录”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输出</w:t>
            </w:r>
          </w:p>
        </w:tc>
        <w:tc>
          <w:tcPr>
            <w:tcW w:w="6854" w:type="dxa"/>
          </w:tcPr>
          <w:p>
            <w:pPr>
              <w:numPr>
                <w:ilvl w:val="0"/>
                <w:numId w:val="14"/>
              </w:numPr>
            </w:pPr>
            <w:r>
              <w:rPr>
                <w:rFonts w:hint="eastAsia"/>
              </w:rPr>
              <w:t>处理动作同意，则进入下一级审核</w:t>
            </w:r>
          </w:p>
          <w:p>
            <w:pPr>
              <w:numPr>
                <w:ilvl w:val="0"/>
                <w:numId w:val="14"/>
              </w:numPr>
            </w:pPr>
            <w:r>
              <w:rPr>
                <w:rFonts w:hint="eastAsia"/>
              </w:rPr>
              <w:t>处理动作不同意，退回到提交人，提交人可在【流程申请】-【我所有的申请】、【流程申请】-【处理未通过】查阅到信息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约束条件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网络连接正常</w:t>
            </w:r>
          </w:p>
        </w:tc>
      </w:tr>
    </w:tbl>
    <w:p>
      <w:pPr>
        <w:pStyle w:val="58"/>
        <w:spacing w:line="240" w:lineRule="auto"/>
        <w:ind w:firstLine="0" w:firstLineChars="0"/>
        <w:rPr>
          <w:b/>
          <w:color w:val="auto"/>
          <w:sz w:val="21"/>
        </w:rPr>
      </w:pPr>
    </w:p>
    <w:p>
      <w:pPr>
        <w:numPr>
          <w:ilvl w:val="0"/>
          <w:numId w:val="5"/>
        </w:num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画面设计</w:t>
      </w:r>
    </w:p>
    <w:p/>
    <w:p>
      <w:r>
        <w:drawing>
          <wp:inline distT="0" distB="0" distL="114300" distR="114300">
            <wp:extent cx="2670810" cy="4596130"/>
            <wp:effectExtent l="0" t="0" r="11430" b="6350"/>
            <wp:docPr id="3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459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8470" cy="5297170"/>
            <wp:effectExtent l="0" t="0" r="3810" b="6350"/>
            <wp:docPr id="4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529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20695" cy="1818005"/>
            <wp:effectExtent l="0" t="0" r="12065" b="10795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20695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lang w:eastAsia="zh-CN"/>
        </w:rPr>
      </w:pPr>
    </w:p>
    <w:p>
      <w:pPr>
        <w:pStyle w:val="5"/>
        <w:rPr>
          <w:rFonts w:hint="eastAsia" w:ascii="黑体" w:hAnsi="黑体" w:eastAsia="黑体" w:cs="黑体"/>
          <w:b/>
          <w:bCs/>
          <w:color w:val="auto"/>
          <w:sz w:val="28"/>
          <w:szCs w:val="28"/>
          <w:lang w:val="en-US" w:eastAsia="zh-CN"/>
        </w:rPr>
      </w:pPr>
      <w:bookmarkStart w:id="51" w:name="_Toc8793"/>
      <w:bookmarkStart w:id="52" w:name="_Toc24878"/>
      <w:r>
        <w:rPr>
          <w:rFonts w:hint="eastAsia" w:ascii="黑体" w:hAnsi="黑体" w:eastAsia="黑体" w:cs="黑体"/>
          <w:b/>
          <w:bCs/>
          <w:color w:val="auto"/>
          <w:sz w:val="28"/>
          <w:szCs w:val="28"/>
          <w:lang w:val="en-US" w:eastAsia="zh-CN"/>
        </w:rPr>
        <w:t>2.2.1.2考勤</w:t>
      </w:r>
      <w:bookmarkEnd w:id="51"/>
      <w:bookmarkEnd w:id="52"/>
    </w:p>
    <w:p>
      <w:pPr>
        <w:pStyle w:val="6"/>
        <w:numPr>
          <w:ilvl w:val="4"/>
          <w:numId w:val="0"/>
        </w:numPr>
        <w:bidi w:val="0"/>
        <w:ind w:leftChars="0"/>
        <w:rPr>
          <w:rFonts w:hint="eastAsia"/>
        </w:rPr>
      </w:pPr>
      <w:bookmarkStart w:id="53" w:name="_Toc9216"/>
      <w:r>
        <w:rPr>
          <w:rFonts w:hint="eastAsia"/>
          <w:lang w:val="en-US" w:eastAsia="zh-CN"/>
        </w:rPr>
        <w:t xml:space="preserve">2.2.1.2.1 </w:t>
      </w:r>
      <w:r>
        <w:rPr>
          <w:rFonts w:hint="eastAsia"/>
        </w:rPr>
        <w:t>请假条</w:t>
      </w:r>
      <w:bookmarkEnd w:id="53"/>
    </w:p>
    <w:p>
      <w:pPr>
        <w:pStyle w:val="7"/>
        <w:numPr>
          <w:ilvl w:val="5"/>
          <w:numId w:val="0"/>
        </w:numPr>
        <w:bidi w:val="0"/>
        <w:ind w:leftChars="0"/>
      </w:pPr>
      <w:r>
        <w:rPr>
          <w:rFonts w:hint="eastAsia"/>
          <w:lang w:val="en-US" w:eastAsia="zh-CN"/>
        </w:rPr>
        <w:t xml:space="preserve">2.2.1.2.1.1 </w:t>
      </w:r>
      <w:r>
        <w:rPr>
          <w:rFonts w:hint="eastAsia"/>
        </w:rPr>
        <w:t>请假条提交</w:t>
      </w:r>
    </w:p>
    <w:p>
      <w:pPr>
        <w:numPr>
          <w:ilvl w:val="0"/>
          <w:numId w:val="5"/>
        </w:num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功能描述</w:t>
      </w:r>
    </w:p>
    <w:tbl>
      <w:tblPr>
        <w:tblStyle w:val="2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6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ind w:firstLine="210" w:firstLineChars="10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功能编号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7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功能名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请假条提交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功能描述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有请假需要的，可提交请假单，批准后，请假才生效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优先级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运行条件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入口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【应用】--&gt;【流程】--&gt;【流程申请】--&gt;【流程申请】--&gt;【请假条】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6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业务处理流程</w:t>
            </w:r>
          </w:p>
        </w:tc>
        <w:tc>
          <w:tcPr>
            <w:tcW w:w="6854" w:type="dxa"/>
          </w:tcPr>
          <w:p>
            <w:pPr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主流程：</w:t>
            </w:r>
          </w:p>
          <w:p>
            <w:pPr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在“请假条”页面输入以下内容，点击提交</w:t>
            </w:r>
          </w:p>
          <w:p>
            <w:r>
              <w:rPr>
                <w:rFonts w:hint="eastAsia"/>
              </w:rPr>
              <w:t>1、填写人：默认显示登录用户</w:t>
            </w:r>
          </w:p>
          <w:p>
            <w:r>
              <w:rPr>
                <w:rFonts w:hint="eastAsia"/>
              </w:rPr>
              <w:t>2、请假人：必填项。默认显示登录用户。可通过部门/姓名/职位查找；展示方式：默认显示、仅限显示人员、显示组；勾选对象后选择</w:t>
            </w:r>
            <w:r>
              <w:t>”</w:t>
            </w:r>
            <w:r>
              <w:rPr>
                <w:rFonts w:hint="eastAsia"/>
              </w:rPr>
              <w:t>确定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”</w:t>
            </w:r>
            <w:r>
              <w:rPr>
                <w:rFonts w:hint="eastAsia"/>
              </w:rPr>
              <w:t>取消</w:t>
            </w:r>
            <w:r>
              <w:t>”</w:t>
            </w:r>
            <w:r>
              <w:rPr>
                <w:rFonts w:hint="eastAsia"/>
              </w:rPr>
              <w:t>放弃本次选择返回上一级。组织结构更新，可选择刷新数据。</w:t>
            </w:r>
          </w:p>
          <w:p>
            <w:r>
              <w:rPr>
                <w:rFonts w:hint="eastAsia"/>
              </w:rPr>
              <w:t>3、请假类型：必填项。事假、病假、年假、调休、哺乳假</w:t>
            </w:r>
          </w:p>
          <w:p>
            <w:r>
              <w:rPr>
                <w:rFonts w:hint="eastAsia"/>
              </w:rPr>
              <w:t>4、开始时间：必填项。可选择年月日 时分。提供清空、现在、确定、取消操作。</w:t>
            </w:r>
          </w:p>
          <w:p>
            <w:r>
              <w:rPr>
                <w:rFonts w:hint="eastAsia"/>
              </w:rPr>
              <w:t>5、截止时间：必填项。可选择年月日 时分。提供清空、现在、确定、取消操作。</w:t>
            </w:r>
          </w:p>
          <w:p>
            <w:r>
              <w:rPr>
                <w:rFonts w:hint="eastAsia"/>
              </w:rPr>
              <w:t>6、时间(小时)：必填项。依据请假开始截止时间自动核算。</w:t>
            </w:r>
          </w:p>
          <w:p>
            <w:r>
              <w:rPr>
                <w:rFonts w:hint="eastAsia"/>
              </w:rPr>
              <w:t>7、请假天数：非必填项。依据请假开始截止时间自动核算。</w:t>
            </w:r>
          </w:p>
          <w:p>
            <w:r>
              <w:rPr>
                <w:rFonts w:hint="eastAsia"/>
              </w:rPr>
              <w:t>8、说明：必填项。输入请假说明</w:t>
            </w:r>
          </w:p>
          <w:p>
            <w:r>
              <w:rPr>
                <w:rFonts w:hint="eastAsia"/>
              </w:rPr>
              <w:t>9、直接提交：默认勾选，提交后直接进入审核流程；若取消勾选，提交后为保存，显示“未提交”状态。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输出</w:t>
            </w:r>
          </w:p>
        </w:tc>
        <w:tc>
          <w:tcPr>
            <w:tcW w:w="6854" w:type="dxa"/>
          </w:tcPr>
          <w:p>
            <w:pPr>
              <w:numPr>
                <w:ilvl w:val="0"/>
                <w:numId w:val="15"/>
              </w:numPr>
            </w:pPr>
            <w:r>
              <w:rPr>
                <w:rFonts w:hint="eastAsia"/>
              </w:rPr>
              <w:t>提交后，提交人在【流程申请】-【我所有的申请】，可查阅请假条信息</w:t>
            </w:r>
          </w:p>
          <w:p>
            <w:pPr>
              <w:numPr>
                <w:ilvl w:val="0"/>
                <w:numId w:val="15"/>
              </w:numPr>
            </w:pPr>
            <w:r>
              <w:rPr>
                <w:rFonts w:hint="eastAsia"/>
              </w:rPr>
              <w:t>下一级审核人会在【消息】标签页、【应用】-【基础】-【提醒消息】、【应用】-【流程待办】接收到推送消息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约束条件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网络连接正常</w:t>
            </w:r>
          </w:p>
        </w:tc>
      </w:tr>
    </w:tbl>
    <w:p/>
    <w:p>
      <w:pPr>
        <w:numPr>
          <w:ilvl w:val="0"/>
          <w:numId w:val="5"/>
        </w:num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画面设计</w:t>
      </w:r>
    </w:p>
    <w:p>
      <w:r>
        <w:rPr>
          <w:rFonts w:hint="eastAsia"/>
        </w:rPr>
        <w:t>请假条界面设计：</w:t>
      </w:r>
    </w:p>
    <w:p>
      <w:r>
        <w:drawing>
          <wp:inline distT="0" distB="0" distL="114300" distR="114300">
            <wp:extent cx="3158490" cy="5433695"/>
            <wp:effectExtent l="0" t="0" r="11430" b="6985"/>
            <wp:docPr id="2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58490" cy="543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提交后提交人“我所有申请”、查看详情界面：</w:t>
      </w:r>
    </w:p>
    <w:p>
      <w:r>
        <w:drawing>
          <wp:inline distT="0" distB="0" distL="114300" distR="114300">
            <wp:extent cx="2680335" cy="4763135"/>
            <wp:effectExtent l="0" t="0" r="1905" b="6985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80335" cy="476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80970" cy="4769485"/>
            <wp:effectExtent l="0" t="0" r="1270" b="635"/>
            <wp:docPr id="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80970" cy="476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7"/>
        <w:numPr>
          <w:ilvl w:val="5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2.2.1.2.1.2 审核流程</w:t>
      </w:r>
    </w:p>
    <w:p>
      <w:pPr>
        <w:numPr>
          <w:ilvl w:val="0"/>
          <w:numId w:val="5"/>
        </w:numPr>
      </w:pPr>
      <w:r>
        <w:rPr>
          <w:rFonts w:hint="eastAsia"/>
          <w:b/>
          <w:bCs/>
          <w:i/>
          <w:iCs/>
        </w:rPr>
        <w:t>功能描述</w:t>
      </w:r>
    </w:p>
    <w:tbl>
      <w:tblPr>
        <w:tblStyle w:val="2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6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ind w:firstLine="210" w:firstLineChars="10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功能编号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7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功能名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请假条审核流程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功能描述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提交的请假条，需进行审核后，请假才生效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优先级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运行条件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入口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1、【消息】标签页--&gt;点击进入审核详情页</w:t>
            </w:r>
          </w:p>
          <w:p>
            <w:pPr>
              <w:rPr>
                <w:color w:val="000000"/>
              </w:rPr>
            </w:pPr>
            <w:r>
              <w:rPr>
                <w:rFonts w:hint="eastAsia"/>
              </w:rPr>
              <w:t>2、【应用】-【基础】-【提醒消息】--&gt;点击详情</w:t>
            </w:r>
          </w:p>
          <w:p>
            <w:pPr>
              <w:rPr>
                <w:color w:val="000000"/>
              </w:rPr>
            </w:pPr>
            <w:r>
              <w:rPr>
                <w:rFonts w:hint="eastAsia"/>
              </w:rPr>
              <w:t>3、【应用】-【流程待办】--&gt; 点击操作 --&gt; 去处理单据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6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业务处理流程</w:t>
            </w:r>
          </w:p>
        </w:tc>
        <w:tc>
          <w:tcPr>
            <w:tcW w:w="6854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审核流程：</w:t>
            </w:r>
          </w:p>
          <w:p>
            <w:pPr>
              <w:numPr>
                <w:ilvl w:val="0"/>
                <w:numId w:val="16"/>
              </w:numPr>
            </w:pPr>
            <w:r>
              <w:rPr>
                <w:rFonts w:hint="eastAsia"/>
              </w:rPr>
              <w:t>第一步审核：上级审核</w:t>
            </w:r>
          </w:p>
          <w:p>
            <w:pPr>
              <w:numPr>
                <w:ilvl w:val="0"/>
                <w:numId w:val="0"/>
              </w:numPr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2、第二步审核：</w:t>
            </w:r>
            <w:r>
              <w:rPr>
                <w:rFonts w:hint="eastAsia"/>
              </w:rPr>
              <w:t>若请假天数大于3天, 进入总经理审核</w:t>
            </w:r>
            <w:r>
              <w:rPr>
                <w:rFonts w:hint="eastAsia"/>
                <w:lang w:eastAsia="zh-CN"/>
              </w:rPr>
              <w:t>；</w:t>
            </w:r>
            <w:r>
              <w:rPr>
                <w:rFonts w:hint="eastAsia"/>
                <w:lang w:val="en-US" w:eastAsia="zh-CN"/>
              </w:rPr>
              <w:t>否则直接进入第三步</w:t>
            </w:r>
          </w:p>
          <w:p>
            <w:pPr>
              <w:numPr>
                <w:ilvl w:val="0"/>
                <w:numId w:val="0"/>
              </w:numPr>
            </w:pPr>
            <w:r>
              <w:rPr>
                <w:rFonts w:hint="eastAsia"/>
                <w:lang w:val="en-US" w:eastAsia="zh-CN"/>
              </w:rPr>
              <w:t>3、</w:t>
            </w:r>
            <w:r>
              <w:rPr>
                <w:rFonts w:hint="eastAsia"/>
              </w:rPr>
              <w:t>第</w:t>
            </w:r>
            <w:r>
              <w:rPr>
                <w:rFonts w:hint="eastAsia"/>
                <w:lang w:val="en-US" w:eastAsia="zh-CN"/>
              </w:rPr>
              <w:t>三</w:t>
            </w:r>
            <w:r>
              <w:rPr>
                <w:rFonts w:hint="eastAsia"/>
              </w:rPr>
              <w:t>步审核：行政人事主管</w:t>
            </w:r>
          </w:p>
          <w:p/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审核详情页：</w:t>
            </w:r>
          </w:p>
          <w:p>
            <w:r>
              <w:rPr>
                <w:rFonts w:hint="eastAsia"/>
              </w:rPr>
              <w:t>1、显示“请假单”详细信息</w:t>
            </w:r>
          </w:p>
          <w:p>
            <w:r>
              <w:rPr>
                <w:rFonts w:hint="eastAsia"/>
              </w:rPr>
              <w:t>2、流程信息：</w:t>
            </w:r>
          </w:p>
          <w:p>
            <w:pPr>
              <w:ind w:left="420" w:leftChars="200"/>
            </w:pPr>
            <w:r>
              <w:rPr>
                <w:rFonts w:hint="eastAsia"/>
              </w:rPr>
              <w:t>1）显示“状态”</w:t>
            </w:r>
          </w:p>
          <w:p>
            <w:pPr>
              <w:ind w:left="420" w:leftChars="200"/>
            </w:pPr>
            <w:r>
              <w:rPr>
                <w:rFonts w:hint="eastAsia"/>
              </w:rPr>
              <w:t>2）显示“处理流程”</w:t>
            </w:r>
          </w:p>
          <w:p>
            <w:pPr>
              <w:ind w:left="420" w:leftChars="200"/>
            </w:pPr>
            <w:r>
              <w:rPr>
                <w:rFonts w:hint="eastAsia"/>
              </w:rPr>
              <w:t>3）显示“当前处理”</w:t>
            </w:r>
          </w:p>
          <w:p>
            <w:pPr>
              <w:ind w:left="420" w:leftChars="200"/>
            </w:pPr>
            <w:r>
              <w:rPr>
                <w:rFonts w:hint="eastAsia"/>
              </w:rPr>
              <w:t>4）处理动作：同意、不同意</w:t>
            </w:r>
          </w:p>
          <w:p>
            <w:pPr>
              <w:ind w:left="420" w:leftChars="200"/>
            </w:pPr>
            <w:r>
              <w:rPr>
                <w:rFonts w:hint="eastAsia"/>
              </w:rPr>
              <w:t>5）说明</w:t>
            </w:r>
          </w:p>
          <w:p>
            <w:pPr>
              <w:ind w:left="420" w:leftChars="200"/>
            </w:pPr>
            <w:r>
              <w:rPr>
                <w:rFonts w:hint="eastAsia"/>
              </w:rPr>
              <w:t>6）相关文件</w:t>
            </w:r>
          </w:p>
          <w:p>
            <w:pPr>
              <w:ind w:left="420" w:leftChars="200"/>
            </w:pPr>
            <w:r>
              <w:rPr>
                <w:rFonts w:hint="eastAsia"/>
              </w:rPr>
              <w:t>7）提交处理</w:t>
            </w:r>
          </w:p>
          <w:p>
            <w:r>
              <w:rPr>
                <w:rFonts w:hint="eastAsia"/>
              </w:rPr>
              <w:t>3、显示“处理记录”</w:t>
            </w:r>
          </w:p>
          <w:p>
            <w:r>
              <w:rPr>
                <w:rFonts w:hint="eastAsia"/>
              </w:rPr>
              <w:t>4、显示“查阅记录”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输出</w:t>
            </w:r>
          </w:p>
        </w:tc>
        <w:tc>
          <w:tcPr>
            <w:tcW w:w="6854" w:type="dxa"/>
          </w:tcPr>
          <w:p>
            <w:r>
              <w:rPr>
                <w:rFonts w:hint="eastAsia"/>
              </w:rPr>
              <w:t>1、处理动作同意，则进入下一级审核</w:t>
            </w:r>
          </w:p>
          <w:p>
            <w:r>
              <w:rPr>
                <w:rFonts w:hint="eastAsia"/>
              </w:rPr>
              <w:t>2、处理动作不同意，退回到提交人，提交人可在【流程申请】-【我所有的申请】、【流程申请】-【处理未通过】查阅到信息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约束条件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网络连接正常</w:t>
            </w:r>
          </w:p>
        </w:tc>
      </w:tr>
    </w:tbl>
    <w:p>
      <w:pPr>
        <w:numPr>
          <w:ilvl w:val="0"/>
          <w:numId w:val="5"/>
        </w:num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画面设计</w:t>
      </w:r>
    </w:p>
    <w:p/>
    <w:p>
      <w:r>
        <w:drawing>
          <wp:inline distT="0" distB="0" distL="114300" distR="114300">
            <wp:extent cx="3091815" cy="5494020"/>
            <wp:effectExtent l="0" t="0" r="1905" b="762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91815" cy="549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15310" cy="5243830"/>
            <wp:effectExtent l="0" t="0" r="8890" b="1397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15310" cy="524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14040" cy="1321435"/>
            <wp:effectExtent l="0" t="0" r="10160" b="4445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14040" cy="132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6"/>
        <w:numPr>
          <w:ilvl w:val="4"/>
          <w:numId w:val="0"/>
        </w:numPr>
        <w:bidi w:val="0"/>
        <w:ind w:leftChars="0"/>
        <w:rPr>
          <w:rFonts w:hint="eastAsia"/>
          <w:lang w:val="en-US" w:eastAsia="zh-CN"/>
        </w:rPr>
      </w:pPr>
      <w:bookmarkStart w:id="54" w:name="_Toc29799"/>
      <w:r>
        <w:rPr>
          <w:rFonts w:hint="eastAsia"/>
          <w:lang w:val="en-US" w:eastAsia="zh-CN"/>
        </w:rPr>
        <w:t>2.2.1.2.2加班单</w:t>
      </w:r>
      <w:bookmarkEnd w:id="54"/>
    </w:p>
    <w:p>
      <w:pPr>
        <w:pStyle w:val="7"/>
        <w:numPr>
          <w:ilvl w:val="5"/>
          <w:numId w:val="0"/>
        </w:numPr>
        <w:bidi w:val="0"/>
        <w:ind w:leftChars="0"/>
      </w:pPr>
      <w:r>
        <w:rPr>
          <w:rFonts w:hint="eastAsia"/>
          <w:lang w:val="en-US" w:eastAsia="zh-CN"/>
        </w:rPr>
        <w:t xml:space="preserve">2.2.1.2.2.1 </w:t>
      </w:r>
      <w:r>
        <w:rPr>
          <w:rFonts w:hint="eastAsia"/>
        </w:rPr>
        <w:t>加班单提交</w:t>
      </w:r>
    </w:p>
    <w:p>
      <w:pPr>
        <w:numPr>
          <w:ilvl w:val="0"/>
          <w:numId w:val="5"/>
        </w:num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功能描述</w:t>
      </w:r>
    </w:p>
    <w:tbl>
      <w:tblPr>
        <w:tblStyle w:val="2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6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ind w:firstLine="210" w:firstLineChars="10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功能编号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7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功能名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加班单提交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功能描述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存在加班的，可提交加班单，上级批准后，行政核算加班费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优先级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运行条件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入口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【应用】--&gt;【流程】--&gt;【流程申请】--&gt;【流程申请】--&gt;【加班单】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6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业务处理流程</w:t>
            </w:r>
          </w:p>
        </w:tc>
        <w:tc>
          <w:tcPr>
            <w:tcW w:w="6854" w:type="dxa"/>
          </w:tcPr>
          <w:p>
            <w:pPr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主流程：</w:t>
            </w:r>
          </w:p>
          <w:p>
            <w:pPr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在“加班单”页面输入以下内容，点击提交</w:t>
            </w:r>
          </w:p>
          <w:p>
            <w:r>
              <w:rPr>
                <w:rFonts w:hint="eastAsia"/>
              </w:rPr>
              <w:t>1、填写人：默认显示登录用户</w:t>
            </w:r>
          </w:p>
          <w:p>
            <w:r>
              <w:rPr>
                <w:rFonts w:hint="eastAsia"/>
              </w:rPr>
              <w:t>2、申请人：必填项。默认显示登录用户。可通过部门/姓名/职位查找；展示方式：默认显示、仅限显示人员、显示组；勾选对象后选择</w:t>
            </w:r>
            <w:r>
              <w:t>”</w:t>
            </w:r>
            <w:r>
              <w:rPr>
                <w:rFonts w:hint="eastAsia"/>
              </w:rPr>
              <w:t>确定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”</w:t>
            </w:r>
            <w:r>
              <w:rPr>
                <w:rFonts w:hint="eastAsia"/>
              </w:rPr>
              <w:t>取消</w:t>
            </w:r>
            <w:r>
              <w:t>”</w:t>
            </w:r>
            <w:r>
              <w:rPr>
                <w:rFonts w:hint="eastAsia"/>
              </w:rPr>
              <w:t>放弃本次选择返回上一级。组织结构更新，可选择刷新数据。</w:t>
            </w:r>
          </w:p>
          <w:p>
            <w:r>
              <w:rPr>
                <w:rFonts w:hint="eastAsia"/>
              </w:rPr>
              <w:t>3、开始时间：必填项。可选择年月日 时分。提供清空、现在、确定、取消操作。</w:t>
            </w:r>
          </w:p>
          <w:p>
            <w:r>
              <w:rPr>
                <w:rFonts w:hint="eastAsia"/>
              </w:rPr>
              <w:t>4、截止时间：必填项。可选择年月日 时分。提供清空、现在、确定、取消操作。</w:t>
            </w:r>
          </w:p>
          <w:p>
            <w:r>
              <w:rPr>
                <w:rFonts w:hint="eastAsia"/>
              </w:rPr>
              <w:t>6、时间(小时)：必填项。依据请假开始截止时间自动核算。</w:t>
            </w:r>
          </w:p>
          <w:p>
            <w:r>
              <w:rPr>
                <w:rFonts w:hint="eastAsia"/>
              </w:rPr>
              <w:t>7、说明：必填项。输入加班说明。</w:t>
            </w:r>
          </w:p>
          <w:p>
            <w:r>
              <w:rPr>
                <w:rFonts w:hint="eastAsia"/>
              </w:rPr>
              <w:t>8、加班兑换：必填项。调休、加班费。</w:t>
            </w:r>
          </w:p>
          <w:p>
            <w:r>
              <w:rPr>
                <w:rFonts w:hint="eastAsia"/>
              </w:rPr>
              <w:t>9、直接提交：默认勾选，提交后直接进入审核流程；若取消勾选，提交后为保存，显示“未提交”状态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输出</w:t>
            </w:r>
          </w:p>
        </w:tc>
        <w:tc>
          <w:tcPr>
            <w:tcW w:w="6854" w:type="dxa"/>
          </w:tcPr>
          <w:p>
            <w:r>
              <w:rPr>
                <w:rFonts w:hint="eastAsia"/>
              </w:rPr>
              <w:t>1、提交后，提交人在【流程申请】-【我所有的申请】，可查阅加班单信息</w:t>
            </w:r>
          </w:p>
          <w:p>
            <w:r>
              <w:rPr>
                <w:rFonts w:hint="eastAsia"/>
              </w:rPr>
              <w:t>2、下一级审核人会在【消息】标签页、【应用】-【基础】-【提醒消息】、【应用】-【流程待办】接收到推送消息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约束条件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网络连接正常</w:t>
            </w:r>
          </w:p>
        </w:tc>
      </w:tr>
    </w:tbl>
    <w:p>
      <w:pPr>
        <w:pStyle w:val="58"/>
        <w:spacing w:line="240" w:lineRule="auto"/>
        <w:ind w:firstLine="0" w:firstLineChars="0"/>
        <w:rPr>
          <w:b/>
          <w:color w:val="auto"/>
          <w:sz w:val="21"/>
        </w:rPr>
      </w:pPr>
    </w:p>
    <w:p>
      <w:pPr>
        <w:numPr>
          <w:ilvl w:val="0"/>
          <w:numId w:val="5"/>
        </w:num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画面设计</w:t>
      </w:r>
    </w:p>
    <w:p>
      <w:r>
        <w:rPr>
          <w:rFonts w:hint="eastAsia"/>
        </w:rPr>
        <w:t>加班单提交界面：</w:t>
      </w:r>
    </w:p>
    <w:p>
      <w:r>
        <w:drawing>
          <wp:inline distT="0" distB="0" distL="114300" distR="114300">
            <wp:extent cx="3051175" cy="5401310"/>
            <wp:effectExtent l="0" t="0" r="12065" b="8890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51175" cy="540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提交后提交人“我所有申请”、查看详情界面：</w:t>
      </w:r>
    </w:p>
    <w:p/>
    <w:p>
      <w:r>
        <w:drawing>
          <wp:inline distT="0" distB="0" distL="114300" distR="114300">
            <wp:extent cx="2934335" cy="5213350"/>
            <wp:effectExtent l="0" t="0" r="6985" b="13970"/>
            <wp:docPr id="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521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57830" cy="5235575"/>
            <wp:effectExtent l="0" t="0" r="13970" b="6985"/>
            <wp:docPr id="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57830" cy="523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5"/>
          <w:numId w:val="0"/>
        </w:numPr>
        <w:bidi w:val="0"/>
        <w:ind w:leftChars="0"/>
      </w:pPr>
      <w:r>
        <w:rPr>
          <w:rFonts w:hint="eastAsia"/>
          <w:lang w:val="en-US" w:eastAsia="zh-CN"/>
        </w:rPr>
        <w:t xml:space="preserve">2.2.1.2.2.2 </w:t>
      </w:r>
      <w:r>
        <w:rPr>
          <w:rFonts w:hint="eastAsia"/>
        </w:rPr>
        <w:t>审核流程</w:t>
      </w:r>
    </w:p>
    <w:p>
      <w:pPr>
        <w:numPr>
          <w:ilvl w:val="0"/>
          <w:numId w:val="5"/>
        </w:numPr>
      </w:pPr>
      <w:r>
        <w:rPr>
          <w:rFonts w:hint="eastAsia"/>
          <w:b/>
          <w:bCs/>
          <w:i/>
          <w:iCs/>
        </w:rPr>
        <w:t>功能描述</w:t>
      </w:r>
    </w:p>
    <w:tbl>
      <w:tblPr>
        <w:tblStyle w:val="2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6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ind w:firstLine="210" w:firstLineChars="10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功能编号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7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功能名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加班单审核流程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功能描述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提交的加班单，</w:t>
            </w:r>
            <w:r>
              <w:rPr>
                <w:rFonts w:hint="eastAsia"/>
                <w:color w:val="000000"/>
              </w:rPr>
              <w:t>上级审核后，人事行政主管审核后，生效核算加班费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优先级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运行条件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入口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1、【消息】标签页--&gt;点击进入审核详情页</w:t>
            </w:r>
          </w:p>
          <w:p>
            <w:pPr>
              <w:rPr>
                <w:color w:val="000000"/>
              </w:rPr>
            </w:pPr>
            <w:r>
              <w:rPr>
                <w:rFonts w:hint="eastAsia"/>
              </w:rPr>
              <w:t>2、【应用】-【基础】-【提醒消息】--&gt;点击详情</w:t>
            </w:r>
          </w:p>
          <w:p>
            <w:pPr>
              <w:rPr>
                <w:color w:val="000000"/>
              </w:rPr>
            </w:pPr>
            <w:r>
              <w:rPr>
                <w:rFonts w:hint="eastAsia"/>
              </w:rPr>
              <w:t>3、【应用】-【流程待办】--&gt; 点击操作 --&gt; 去处理单据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6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业务处理流程</w:t>
            </w:r>
          </w:p>
        </w:tc>
        <w:tc>
          <w:tcPr>
            <w:tcW w:w="6854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审核流程：</w:t>
            </w:r>
          </w:p>
          <w:p>
            <w:r>
              <w:rPr>
                <w:rFonts w:hint="eastAsia"/>
              </w:rPr>
              <w:t>1、第一步审核：上级审核</w:t>
            </w:r>
          </w:p>
          <w:p>
            <w:r>
              <w:rPr>
                <w:rFonts w:hint="eastAsia"/>
              </w:rPr>
              <w:t>2、第二步审核：行政人事主管</w:t>
            </w:r>
          </w:p>
          <w:p/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审核详情页：</w:t>
            </w:r>
          </w:p>
          <w:p>
            <w:r>
              <w:rPr>
                <w:rFonts w:hint="eastAsia"/>
              </w:rPr>
              <w:t>1、显示“加班单”详细信息</w:t>
            </w:r>
          </w:p>
          <w:p>
            <w:r>
              <w:rPr>
                <w:rFonts w:hint="eastAsia"/>
              </w:rPr>
              <w:t>2、流程信息：</w:t>
            </w:r>
          </w:p>
          <w:p>
            <w:pPr>
              <w:ind w:left="420" w:leftChars="200"/>
            </w:pPr>
            <w:r>
              <w:rPr>
                <w:rFonts w:hint="eastAsia"/>
              </w:rPr>
              <w:t>1）显示“状态”</w:t>
            </w:r>
          </w:p>
          <w:p>
            <w:pPr>
              <w:ind w:left="420" w:leftChars="200"/>
            </w:pPr>
            <w:r>
              <w:rPr>
                <w:rFonts w:hint="eastAsia"/>
              </w:rPr>
              <w:t>2）显示“处理流程”</w:t>
            </w:r>
          </w:p>
          <w:p>
            <w:pPr>
              <w:ind w:left="420" w:leftChars="200"/>
            </w:pPr>
            <w:r>
              <w:rPr>
                <w:rFonts w:hint="eastAsia"/>
              </w:rPr>
              <w:t>3）显示“当前处理”</w:t>
            </w:r>
          </w:p>
          <w:p>
            <w:pPr>
              <w:ind w:left="420" w:leftChars="200"/>
            </w:pPr>
            <w:r>
              <w:rPr>
                <w:rFonts w:hint="eastAsia"/>
              </w:rPr>
              <w:t>4）处理动作：同意、不同意</w:t>
            </w:r>
          </w:p>
          <w:p>
            <w:pPr>
              <w:ind w:left="420" w:leftChars="200"/>
            </w:pPr>
            <w:r>
              <w:rPr>
                <w:rFonts w:hint="eastAsia"/>
              </w:rPr>
              <w:t>5）说明</w:t>
            </w:r>
          </w:p>
          <w:p>
            <w:pPr>
              <w:ind w:left="420" w:leftChars="200"/>
            </w:pPr>
            <w:r>
              <w:rPr>
                <w:rFonts w:hint="eastAsia"/>
              </w:rPr>
              <w:t>6）相关文件</w:t>
            </w:r>
          </w:p>
          <w:p>
            <w:pPr>
              <w:ind w:left="420" w:leftChars="200"/>
            </w:pPr>
            <w:r>
              <w:rPr>
                <w:rFonts w:hint="eastAsia"/>
              </w:rPr>
              <w:t>7）提交处理</w:t>
            </w:r>
          </w:p>
          <w:p>
            <w:r>
              <w:rPr>
                <w:rFonts w:hint="eastAsia"/>
              </w:rPr>
              <w:t>3、显示“处理记录”</w:t>
            </w:r>
          </w:p>
          <w:p>
            <w:r>
              <w:rPr>
                <w:rFonts w:hint="eastAsia"/>
              </w:rPr>
              <w:t>4、显示“查阅记录”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输出</w:t>
            </w:r>
          </w:p>
        </w:tc>
        <w:tc>
          <w:tcPr>
            <w:tcW w:w="6854" w:type="dxa"/>
          </w:tcPr>
          <w:p>
            <w:r>
              <w:rPr>
                <w:rFonts w:hint="eastAsia"/>
              </w:rPr>
              <w:t>1、处理动作同意，则进入下一级审核</w:t>
            </w:r>
          </w:p>
          <w:p>
            <w:r>
              <w:rPr>
                <w:rFonts w:hint="eastAsia"/>
              </w:rPr>
              <w:t>2、处理动作不同意，退回到提交人，提交人可在【流程申请】-【我所有的申请】、【流程申请】-【处理未通过】查阅到信息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约束条件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网络连接正常</w:t>
            </w:r>
          </w:p>
        </w:tc>
      </w:tr>
    </w:tbl>
    <w:p/>
    <w:p>
      <w:pPr>
        <w:numPr>
          <w:ilvl w:val="0"/>
          <w:numId w:val="5"/>
        </w:num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画面设计</w:t>
      </w:r>
    </w:p>
    <w:p/>
    <w:p>
      <w:r>
        <w:drawing>
          <wp:inline distT="0" distB="0" distL="114300" distR="114300">
            <wp:extent cx="2944495" cy="5204460"/>
            <wp:effectExtent l="0" t="0" r="12065" b="7620"/>
            <wp:docPr id="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44495" cy="520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38145" cy="5207000"/>
            <wp:effectExtent l="0" t="0" r="3175" b="5080"/>
            <wp:docPr id="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38145" cy="520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6"/>
        <w:numPr>
          <w:ilvl w:val="4"/>
          <w:numId w:val="0"/>
        </w:numPr>
        <w:bidi w:val="0"/>
        <w:ind w:leftChars="0"/>
      </w:pPr>
      <w:bookmarkStart w:id="55" w:name="_Toc14910"/>
      <w:r>
        <w:rPr>
          <w:rFonts w:hint="eastAsia"/>
          <w:lang w:val="en-US" w:eastAsia="zh-CN"/>
        </w:rPr>
        <w:t>2.2.1.2.3</w:t>
      </w:r>
      <w:r>
        <w:rPr>
          <w:rFonts w:hint="eastAsia"/>
        </w:rPr>
        <w:t>打卡异常</w:t>
      </w:r>
      <w:bookmarkEnd w:id="55"/>
    </w:p>
    <w:p>
      <w:pPr>
        <w:pStyle w:val="7"/>
        <w:numPr>
          <w:ilvl w:val="5"/>
          <w:numId w:val="0"/>
        </w:numPr>
        <w:bidi w:val="0"/>
        <w:ind w:leftChars="0"/>
      </w:pPr>
      <w:r>
        <w:rPr>
          <w:rFonts w:hint="eastAsia"/>
          <w:lang w:val="en-US" w:eastAsia="zh-CN"/>
        </w:rPr>
        <w:t xml:space="preserve">2.2.1.2.3.1 </w:t>
      </w:r>
      <w:r>
        <w:rPr>
          <w:rFonts w:hint="eastAsia"/>
        </w:rPr>
        <w:t>打卡异常</w:t>
      </w:r>
    </w:p>
    <w:p>
      <w:pPr>
        <w:numPr>
          <w:ilvl w:val="0"/>
          <w:numId w:val="5"/>
        </w:num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功能描述</w:t>
      </w:r>
    </w:p>
    <w:tbl>
      <w:tblPr>
        <w:tblStyle w:val="2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6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ind w:firstLine="210" w:firstLineChars="10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功能编号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7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功能名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打卡异常提交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功能描述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存在打卡异常的，可提交打卡异常单，上级批准后，行政核准纳入考勤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优先级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运行条件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入口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1、【应用】--&gt;【流程】--&gt;【流程申请】--&gt;【流程申请】--&gt;【更多&gt;&gt;-】-&gt;【考勤】--&gt;【打卡异常】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6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业务处理流程</w:t>
            </w:r>
          </w:p>
        </w:tc>
        <w:tc>
          <w:tcPr>
            <w:tcW w:w="6854" w:type="dxa"/>
          </w:tcPr>
          <w:p>
            <w:pPr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主流程：</w:t>
            </w:r>
          </w:p>
          <w:p>
            <w:pPr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在“打卡异常”页面输入以下内容，点击提交</w:t>
            </w:r>
          </w:p>
          <w:p>
            <w:r>
              <w:rPr>
                <w:rFonts w:hint="eastAsia"/>
              </w:rPr>
              <w:t>1、填写人：默认显示登录用户</w:t>
            </w:r>
          </w:p>
          <w:p>
            <w:r>
              <w:rPr>
                <w:rFonts w:hint="eastAsia"/>
              </w:rPr>
              <w:t>2、申请人：必填项。默认显示登录用户。可通过部门/姓名/职位查找；展示方式：默认显示、仅限显示人员、显示组；勾选对象后选择</w:t>
            </w:r>
            <w:r>
              <w:t>”</w:t>
            </w:r>
            <w:r>
              <w:rPr>
                <w:rFonts w:hint="eastAsia"/>
              </w:rPr>
              <w:t>确定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”</w:t>
            </w:r>
            <w:r>
              <w:rPr>
                <w:rFonts w:hint="eastAsia"/>
              </w:rPr>
              <w:t>取消</w:t>
            </w:r>
            <w:r>
              <w:t>”</w:t>
            </w:r>
            <w:r>
              <w:rPr>
                <w:rFonts w:hint="eastAsia"/>
              </w:rPr>
              <w:t>放弃本次选择返回上一级。组织结构更新，可选择刷新数据。</w:t>
            </w:r>
          </w:p>
          <w:p>
            <w:r>
              <w:rPr>
                <w:rFonts w:hint="eastAsia"/>
              </w:rPr>
              <w:t>3、异常类型：必填项。忘记打卡、打卡不成功</w:t>
            </w:r>
          </w:p>
          <w:p>
            <w:r>
              <w:rPr>
                <w:rFonts w:hint="eastAsia"/>
              </w:rPr>
              <w:t>4、异常日期：必填项。可选择年月日。可清空、现在、确定、取消操作。</w:t>
            </w:r>
          </w:p>
          <w:p>
            <w:r>
              <w:rPr>
                <w:rFonts w:hint="eastAsia"/>
              </w:rPr>
              <w:t>5、应打卡时间：必填项。可选择时分。可清空、现在、确定、取消操作。</w:t>
            </w:r>
          </w:p>
          <w:p>
            <w:r>
              <w:rPr>
                <w:rFonts w:hint="eastAsia"/>
              </w:rPr>
              <w:t>6、说明：必填项。</w:t>
            </w:r>
          </w:p>
          <w:p>
            <w:r>
              <w:rPr>
                <w:rFonts w:hint="eastAsia"/>
              </w:rPr>
              <w:t>7、直接提交：默认勾选，提交后直接进入审核流程；若取消勾选，提交后为保存，显示“未提交”状态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输出</w:t>
            </w:r>
          </w:p>
        </w:tc>
        <w:tc>
          <w:tcPr>
            <w:tcW w:w="6854" w:type="dxa"/>
          </w:tcPr>
          <w:p>
            <w:r>
              <w:rPr>
                <w:rFonts w:hint="eastAsia"/>
              </w:rPr>
              <w:t>1、提交后，提交人在【流程申请】-【我所有的申请】，可查阅外出出差单信息</w:t>
            </w:r>
          </w:p>
          <w:p>
            <w:r>
              <w:rPr>
                <w:rFonts w:hint="eastAsia"/>
              </w:rPr>
              <w:t>2、下一级审核人会在【消息】标签页、【应用】-【基础】-【提醒消息】、【应用】-【流程待办】接收到推送消息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约束条件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网络连接正常</w:t>
            </w:r>
          </w:p>
        </w:tc>
      </w:tr>
    </w:tbl>
    <w:p>
      <w:pPr>
        <w:pStyle w:val="58"/>
        <w:spacing w:line="240" w:lineRule="auto"/>
        <w:ind w:firstLine="0" w:firstLineChars="0"/>
        <w:rPr>
          <w:b/>
          <w:color w:val="auto"/>
          <w:sz w:val="21"/>
        </w:rPr>
      </w:pPr>
    </w:p>
    <w:p>
      <w:pPr>
        <w:numPr>
          <w:ilvl w:val="0"/>
          <w:numId w:val="5"/>
        </w:num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画面设计</w:t>
      </w:r>
    </w:p>
    <w:p>
      <w:r>
        <w:rPr>
          <w:rFonts w:hint="eastAsia"/>
        </w:rPr>
        <w:t>打卡异常提交界面：</w:t>
      </w:r>
    </w:p>
    <w:p>
      <w:r>
        <w:drawing>
          <wp:inline distT="0" distB="0" distL="114300" distR="114300">
            <wp:extent cx="3016885" cy="3476625"/>
            <wp:effectExtent l="0" t="0" r="635" b="13335"/>
            <wp:docPr id="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1688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提交后提交人“我所有申请”、查看详情界面：</w:t>
      </w:r>
    </w:p>
    <w:p>
      <w:r>
        <w:drawing>
          <wp:inline distT="0" distB="0" distL="114300" distR="114300">
            <wp:extent cx="2788285" cy="4948555"/>
            <wp:effectExtent l="0" t="0" r="635" b="4445"/>
            <wp:docPr id="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88285" cy="494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1300" cy="4949190"/>
            <wp:effectExtent l="0" t="0" r="7620" b="3810"/>
            <wp:docPr id="6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94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5"/>
          <w:numId w:val="0"/>
        </w:numPr>
        <w:bidi w:val="0"/>
        <w:ind w:leftChars="0"/>
      </w:pPr>
      <w:r>
        <w:rPr>
          <w:rFonts w:hint="eastAsia"/>
          <w:lang w:val="en-US" w:eastAsia="zh-CN"/>
        </w:rPr>
        <w:t xml:space="preserve">2.2.1.2.3.2 </w:t>
      </w:r>
      <w:r>
        <w:rPr>
          <w:rFonts w:hint="eastAsia"/>
        </w:rPr>
        <w:t>审核流程</w:t>
      </w:r>
    </w:p>
    <w:p>
      <w:pPr>
        <w:numPr>
          <w:ilvl w:val="0"/>
          <w:numId w:val="5"/>
        </w:numPr>
      </w:pPr>
      <w:r>
        <w:rPr>
          <w:rFonts w:hint="eastAsia"/>
          <w:b/>
          <w:bCs/>
          <w:i/>
          <w:iCs/>
        </w:rPr>
        <w:t>功能描述</w:t>
      </w:r>
    </w:p>
    <w:tbl>
      <w:tblPr>
        <w:tblStyle w:val="2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6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ind w:firstLine="210" w:firstLineChars="10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功能编号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7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功能名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打卡异常审核流程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功能描述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提交的</w:t>
            </w:r>
            <w:r>
              <w:rPr>
                <w:rFonts w:hint="eastAsia"/>
                <w:color w:val="000000"/>
              </w:rPr>
              <w:t>打卡异常</w:t>
            </w:r>
            <w:r>
              <w:rPr>
                <w:rFonts w:hint="eastAsia"/>
              </w:rPr>
              <w:t>单，</w:t>
            </w:r>
            <w:r>
              <w:rPr>
                <w:rFonts w:hint="eastAsia"/>
                <w:color w:val="000000"/>
              </w:rPr>
              <w:t>上级审核后，人事行政主管审核后，纳入考勤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优先级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运行条件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入口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1、【消息】标签页--&gt;点击进入审核详情页</w:t>
            </w:r>
          </w:p>
          <w:p>
            <w:pPr>
              <w:rPr>
                <w:color w:val="000000"/>
              </w:rPr>
            </w:pPr>
            <w:r>
              <w:rPr>
                <w:rFonts w:hint="eastAsia"/>
              </w:rPr>
              <w:t>2、【应用】-【基础】-【提醒消息】--&gt;点击详情</w:t>
            </w:r>
          </w:p>
          <w:p>
            <w:pPr>
              <w:rPr>
                <w:color w:val="000000"/>
              </w:rPr>
            </w:pPr>
            <w:r>
              <w:rPr>
                <w:rFonts w:hint="eastAsia"/>
              </w:rPr>
              <w:t>3、【应用】-【流程待办】--&gt; 点击操作 --&gt; 去处理单据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6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业务处理流程</w:t>
            </w:r>
          </w:p>
        </w:tc>
        <w:tc>
          <w:tcPr>
            <w:tcW w:w="6854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审核流程：</w:t>
            </w:r>
          </w:p>
          <w:p>
            <w:r>
              <w:rPr>
                <w:rFonts w:hint="eastAsia"/>
              </w:rPr>
              <w:t>1、第一步审核：上级审核</w:t>
            </w:r>
          </w:p>
          <w:p>
            <w:r>
              <w:rPr>
                <w:rFonts w:hint="eastAsia"/>
              </w:rPr>
              <w:t>2、第二步审核：行政人事主管</w:t>
            </w:r>
          </w:p>
          <w:p/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审核详情页：</w:t>
            </w:r>
          </w:p>
          <w:p>
            <w:r>
              <w:rPr>
                <w:rFonts w:hint="eastAsia"/>
              </w:rPr>
              <w:t>1、显示“打卡异常”详细信息</w:t>
            </w:r>
          </w:p>
          <w:p>
            <w:r>
              <w:rPr>
                <w:rFonts w:hint="eastAsia"/>
              </w:rPr>
              <w:t>2、流程信息：</w:t>
            </w:r>
          </w:p>
          <w:p>
            <w:pPr>
              <w:ind w:left="420" w:leftChars="200"/>
            </w:pPr>
            <w:r>
              <w:rPr>
                <w:rFonts w:hint="eastAsia"/>
              </w:rPr>
              <w:t>1）显示“状态”</w:t>
            </w:r>
          </w:p>
          <w:p>
            <w:pPr>
              <w:ind w:left="420" w:leftChars="200"/>
            </w:pPr>
            <w:r>
              <w:rPr>
                <w:rFonts w:hint="eastAsia"/>
              </w:rPr>
              <w:t>2）显示“处理流程”</w:t>
            </w:r>
          </w:p>
          <w:p>
            <w:pPr>
              <w:ind w:left="420" w:leftChars="200"/>
            </w:pPr>
            <w:r>
              <w:rPr>
                <w:rFonts w:hint="eastAsia"/>
              </w:rPr>
              <w:t>3）显示“当前处理”</w:t>
            </w:r>
          </w:p>
          <w:p>
            <w:pPr>
              <w:ind w:left="420" w:leftChars="200"/>
            </w:pPr>
            <w:r>
              <w:rPr>
                <w:rFonts w:hint="eastAsia"/>
              </w:rPr>
              <w:t>4）处理动作：同意、不同意</w:t>
            </w:r>
          </w:p>
          <w:p>
            <w:pPr>
              <w:ind w:left="420" w:leftChars="200"/>
            </w:pPr>
            <w:r>
              <w:rPr>
                <w:rFonts w:hint="eastAsia"/>
              </w:rPr>
              <w:t>5）说明</w:t>
            </w:r>
          </w:p>
          <w:p>
            <w:pPr>
              <w:ind w:left="420" w:leftChars="200"/>
            </w:pPr>
            <w:r>
              <w:rPr>
                <w:rFonts w:hint="eastAsia"/>
              </w:rPr>
              <w:t>6）相关文件</w:t>
            </w:r>
          </w:p>
          <w:p>
            <w:pPr>
              <w:ind w:left="420" w:leftChars="200"/>
            </w:pPr>
            <w:r>
              <w:rPr>
                <w:rFonts w:hint="eastAsia"/>
              </w:rPr>
              <w:t>7）提交处理</w:t>
            </w:r>
          </w:p>
          <w:p>
            <w:r>
              <w:rPr>
                <w:rFonts w:hint="eastAsia"/>
              </w:rPr>
              <w:t>3、显示“处理记录”</w:t>
            </w:r>
          </w:p>
          <w:p>
            <w:r>
              <w:rPr>
                <w:rFonts w:hint="eastAsia"/>
              </w:rPr>
              <w:t>4、显示“查阅记录”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输出</w:t>
            </w:r>
          </w:p>
        </w:tc>
        <w:tc>
          <w:tcPr>
            <w:tcW w:w="6854" w:type="dxa"/>
          </w:tcPr>
          <w:p>
            <w:r>
              <w:rPr>
                <w:rFonts w:hint="eastAsia"/>
              </w:rPr>
              <w:t>1、处理动作同意，则进入下一级审核</w:t>
            </w:r>
          </w:p>
          <w:p>
            <w:r>
              <w:rPr>
                <w:rFonts w:hint="eastAsia"/>
              </w:rPr>
              <w:t>2、处理动作不同意，退回到提交人，提交人可在【流程申请】-【我所有的申请】、【流程申请】-【处理未通过】查阅到信息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约束条件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网络连接正常</w:t>
            </w:r>
          </w:p>
        </w:tc>
      </w:tr>
    </w:tbl>
    <w:p/>
    <w:p>
      <w:pPr>
        <w:numPr>
          <w:ilvl w:val="0"/>
          <w:numId w:val="5"/>
        </w:num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画面设计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26715" cy="5160010"/>
            <wp:effectExtent l="0" t="0" r="14605" b="6350"/>
            <wp:docPr id="6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26715" cy="516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04490" cy="5170805"/>
            <wp:effectExtent l="0" t="0" r="6350" b="10795"/>
            <wp:docPr id="6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04490" cy="517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pStyle w:val="5"/>
      </w:pPr>
      <w:bookmarkStart w:id="56" w:name="_Toc17305"/>
      <w:bookmarkStart w:id="57" w:name="_Toc1969"/>
      <w:r>
        <w:rPr>
          <w:rFonts w:hint="eastAsia" w:ascii="黑体" w:hAnsi="黑体" w:eastAsia="黑体" w:cs="黑体"/>
          <w:b/>
          <w:bCs/>
          <w:color w:val="auto"/>
          <w:sz w:val="28"/>
          <w:szCs w:val="28"/>
          <w:lang w:val="en-US" w:eastAsia="zh-CN"/>
        </w:rPr>
        <w:t>2</w:t>
      </w:r>
      <w:r>
        <w:rPr>
          <w:rFonts w:hint="eastAsia" w:ascii="黑体" w:hAnsi="黑体" w:eastAsia="黑体" w:cs="黑体"/>
          <w:b/>
          <w:bCs/>
          <w:color w:val="auto"/>
          <w:sz w:val="28"/>
          <w:szCs w:val="28"/>
        </w:rPr>
        <w:t>.</w:t>
      </w:r>
      <w:r>
        <w:rPr>
          <w:rFonts w:ascii="黑体" w:hAnsi="黑体" w:eastAsia="黑体" w:cs="黑体"/>
          <w:b/>
          <w:bCs/>
          <w:color w:val="auto"/>
          <w:sz w:val="28"/>
          <w:szCs w:val="28"/>
        </w:rPr>
        <w:t>2</w:t>
      </w:r>
      <w:r>
        <w:rPr>
          <w:rFonts w:hint="eastAsia" w:ascii="黑体" w:hAnsi="黑体" w:eastAsia="黑体" w:cs="黑体"/>
          <w:b/>
          <w:bCs/>
          <w:color w:val="auto"/>
          <w:sz w:val="28"/>
          <w:szCs w:val="28"/>
        </w:rPr>
        <w:t>.</w:t>
      </w:r>
      <w:r>
        <w:rPr>
          <w:rFonts w:ascii="黑体" w:hAnsi="黑体" w:eastAsia="黑体" w:cs="黑体"/>
          <w:b/>
          <w:bCs/>
          <w:color w:val="auto"/>
          <w:sz w:val="28"/>
          <w:szCs w:val="28"/>
        </w:rPr>
        <w:t>1</w:t>
      </w:r>
      <w:r>
        <w:rPr>
          <w:rFonts w:hint="eastAsia" w:ascii="黑体" w:hAnsi="黑体" w:eastAsia="黑体" w:cs="黑体"/>
          <w:b/>
          <w:bCs/>
          <w:color w:val="auto"/>
          <w:sz w:val="28"/>
          <w:szCs w:val="28"/>
        </w:rPr>
        <w:t>.</w:t>
      </w:r>
      <w:r>
        <w:rPr>
          <w:rFonts w:hint="eastAsia" w:ascii="黑体" w:hAnsi="黑体" w:eastAsia="黑体" w:cs="黑体"/>
          <w:b/>
          <w:bCs/>
          <w:color w:val="auto"/>
          <w:sz w:val="28"/>
          <w:szCs w:val="28"/>
          <w:lang w:val="en-US" w:eastAsia="zh-CN"/>
        </w:rPr>
        <w:t>3</w:t>
      </w:r>
      <w:r>
        <w:rPr>
          <w:rFonts w:hint="eastAsia" w:ascii="黑体" w:hAnsi="黑体" w:eastAsia="黑体" w:cs="黑体"/>
          <w:b/>
          <w:bCs/>
          <w:color w:val="auto"/>
          <w:sz w:val="28"/>
          <w:szCs w:val="28"/>
        </w:rPr>
        <w:t>人事</w:t>
      </w:r>
      <w:bookmarkEnd w:id="56"/>
      <w:bookmarkEnd w:id="57"/>
    </w:p>
    <w:p>
      <w:pPr>
        <w:pStyle w:val="6"/>
        <w:numPr>
          <w:ilvl w:val="4"/>
          <w:numId w:val="0"/>
        </w:numPr>
        <w:bidi w:val="0"/>
        <w:ind w:leftChars="0"/>
      </w:pPr>
      <w:bookmarkStart w:id="58" w:name="_Toc12531"/>
      <w:r>
        <w:rPr>
          <w:rFonts w:hint="eastAsia"/>
          <w:lang w:val="en-US" w:eastAsia="zh-CN"/>
        </w:rPr>
        <w:t xml:space="preserve">2.2.1.3.1 </w:t>
      </w:r>
      <w:r>
        <w:rPr>
          <w:rFonts w:hint="eastAsia"/>
        </w:rPr>
        <w:t>转正申请</w:t>
      </w:r>
      <w:bookmarkEnd w:id="58"/>
    </w:p>
    <w:p/>
    <w:p>
      <w:pPr>
        <w:numPr>
          <w:ilvl w:val="0"/>
          <w:numId w:val="5"/>
        </w:num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功能描述</w:t>
      </w:r>
    </w:p>
    <w:tbl>
      <w:tblPr>
        <w:tblStyle w:val="2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6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ind w:firstLine="210" w:firstLineChars="10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功能编号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7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功能名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转正申请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功能描述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当你的实习期快结束后，可以提交转正申请，经由上级审核-&gt;人事审核后，纳入公司系统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优先级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运行条件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入口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【应用】--&gt;【流程】--&gt;【流程申请】--&gt;【流程申请】--&gt;【更多&gt;&gt;】-&gt;【人事】--&gt;【转正申请】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6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业务处理流程</w:t>
            </w:r>
          </w:p>
        </w:tc>
        <w:tc>
          <w:tcPr>
            <w:tcW w:w="6854" w:type="dxa"/>
          </w:tcPr>
          <w:p>
            <w:pPr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主流程：</w:t>
            </w:r>
          </w:p>
          <w:p>
            <w:pPr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在“转正申请”页面输入以下内容，点击提交</w:t>
            </w:r>
          </w:p>
          <w:p>
            <w:r>
              <w:rPr>
                <w:rFonts w:hint="eastAsia"/>
              </w:rPr>
              <w:t>1、申请人：默认显示登录用户。可通过部门/姓名/职位查找；展示方式：默认显示、仅限显示人员、显示组；勾选对象后选择</w:t>
            </w:r>
            <w:r>
              <w:t>”</w:t>
            </w:r>
            <w:r>
              <w:rPr>
                <w:rFonts w:hint="eastAsia"/>
              </w:rPr>
              <w:t>确定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”</w:t>
            </w:r>
            <w:r>
              <w:rPr>
                <w:rFonts w:hint="eastAsia"/>
              </w:rPr>
              <w:t>取消</w:t>
            </w:r>
            <w:r>
              <w:t>”</w:t>
            </w:r>
            <w:r>
              <w:rPr>
                <w:rFonts w:hint="eastAsia"/>
              </w:rPr>
              <w:t>放弃本次选择返回上一级。组织结构更新，可选择刷新数据。</w:t>
            </w:r>
          </w:p>
          <w:p/>
          <w:p>
            <w:r>
              <w:rPr>
                <w:rFonts w:hint="eastAsia"/>
              </w:rPr>
              <w:t>2、职位：不可修改选项。默认为入职岗位</w:t>
            </w:r>
          </w:p>
          <w:p>
            <w:r>
              <w:rPr>
                <w:rFonts w:hint="eastAsia"/>
              </w:rPr>
              <w:t>3、试用到期日：必填项。可选择年月日。提供清空、现在、确定、取消操作。</w:t>
            </w:r>
          </w:p>
          <w:p>
            <w:r>
              <w:t>4</w:t>
            </w:r>
            <w:r>
              <w:rPr>
                <w:rFonts w:hint="eastAsia"/>
              </w:rPr>
              <w:t>、转正日期：必填项。可选择年月日。提供清空、现在、确定、取消操作。</w:t>
            </w:r>
          </w:p>
          <w:p>
            <w:r>
              <w:t>5</w:t>
            </w:r>
            <w:r>
              <w:rPr>
                <w:rFonts w:hint="eastAsia"/>
              </w:rPr>
              <w:t>、申请说明：必填项。输入申请说明</w:t>
            </w:r>
          </w:p>
          <w:p>
            <w:r>
              <w:t>6</w:t>
            </w:r>
            <w:r>
              <w:rPr>
                <w:rFonts w:hint="eastAsia"/>
              </w:rPr>
              <w:t>、相关文件：非必填项，可以上传证明材料</w:t>
            </w:r>
          </w:p>
          <w:p>
            <w:r>
              <w:rPr>
                <w:rFonts w:hint="eastAsia"/>
              </w:rPr>
              <w:t>7、直接提交：默认勾选，提交后直接进入审核流程；若取消勾选，提交后为保存，显示“未提交”状态。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输出</w:t>
            </w:r>
          </w:p>
        </w:tc>
        <w:tc>
          <w:tcPr>
            <w:tcW w:w="6854" w:type="dxa"/>
          </w:tcPr>
          <w:p>
            <w:pPr>
              <w:numPr>
                <w:ilvl w:val="0"/>
                <w:numId w:val="17"/>
              </w:numPr>
            </w:pPr>
            <w:r>
              <w:rPr>
                <w:rFonts w:hint="eastAsia"/>
              </w:rPr>
              <w:t>提交后，提交人在【流程申请】-【我所有的申请】，可查阅转正申请信息</w:t>
            </w:r>
          </w:p>
          <w:p>
            <w:pPr>
              <w:numPr>
                <w:ilvl w:val="0"/>
                <w:numId w:val="17"/>
              </w:numPr>
            </w:pPr>
            <w:r>
              <w:rPr>
                <w:rFonts w:hint="eastAsia"/>
              </w:rPr>
              <w:t>下一级审核人会在【消息】标签页、【应用】-【基础】-【提醒消息】、【应用】-【流程待办】接收到推送消息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约束条件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网络连接正常</w:t>
            </w:r>
          </w:p>
        </w:tc>
      </w:tr>
    </w:tbl>
    <w:p/>
    <w:p>
      <w:pPr>
        <w:numPr>
          <w:ilvl w:val="0"/>
          <w:numId w:val="5"/>
        </w:num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画面设计</w:t>
      </w:r>
    </w:p>
    <w:p>
      <w:r>
        <w:rPr>
          <w:rFonts w:hint="eastAsia"/>
        </w:rPr>
        <w:t>转正申请提交界面：</w:t>
      </w:r>
    </w:p>
    <w:p>
      <w:r>
        <w:drawing>
          <wp:inline distT="0" distB="0" distL="0" distR="0">
            <wp:extent cx="4047490" cy="553275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47619" cy="5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7"/>
        <w:numPr>
          <w:ilvl w:val="5"/>
          <w:numId w:val="0"/>
        </w:numPr>
        <w:ind w:leftChars="0"/>
      </w:pPr>
      <w:r>
        <w:rPr>
          <w:rFonts w:hint="eastAsia"/>
          <w:lang w:val="en-US" w:eastAsia="zh-CN"/>
        </w:rPr>
        <w:t>2.2.1.3.1.1</w:t>
      </w:r>
      <w:r>
        <w:rPr>
          <w:rFonts w:hint="eastAsia"/>
        </w:rPr>
        <w:t xml:space="preserve"> 审核流程</w:t>
      </w:r>
    </w:p>
    <w:p>
      <w:pPr>
        <w:numPr>
          <w:ilvl w:val="0"/>
          <w:numId w:val="5"/>
        </w:num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功能描述</w:t>
      </w:r>
    </w:p>
    <w:tbl>
      <w:tblPr>
        <w:tblStyle w:val="2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6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ind w:firstLine="210" w:firstLineChars="10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功能编号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7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功能名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转正申请审核流程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功能描述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提交的转正申请，需进行审核后才能成功转正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优先级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运行条件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入口</w:t>
            </w:r>
          </w:p>
        </w:tc>
        <w:tc>
          <w:tcPr>
            <w:tcW w:w="6854" w:type="dxa"/>
          </w:tcPr>
          <w:p>
            <w:pPr>
              <w:numPr>
                <w:ilvl w:val="0"/>
                <w:numId w:val="18"/>
              </w:num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【消息】标签页--&gt;点击进入审核详情页</w:t>
            </w:r>
          </w:p>
          <w:p>
            <w:pPr>
              <w:numPr>
                <w:ilvl w:val="0"/>
                <w:numId w:val="18"/>
              </w:numPr>
              <w:rPr>
                <w:color w:val="000000"/>
              </w:rPr>
            </w:pPr>
            <w:r>
              <w:rPr>
                <w:rFonts w:hint="eastAsia"/>
              </w:rPr>
              <w:t>【应用】-【基础】-【提醒消息】--&gt;点击详情</w:t>
            </w:r>
          </w:p>
          <w:p>
            <w:pPr>
              <w:numPr>
                <w:ilvl w:val="0"/>
                <w:numId w:val="18"/>
              </w:numPr>
              <w:rPr>
                <w:color w:val="000000"/>
              </w:rPr>
            </w:pPr>
            <w:r>
              <w:rPr>
                <w:rFonts w:hint="eastAsia"/>
              </w:rPr>
              <w:t>【应用】-【流程待办】--&gt; 点击操作 --&gt; 去处理单据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6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业务处理流程</w:t>
            </w:r>
          </w:p>
        </w:tc>
        <w:tc>
          <w:tcPr>
            <w:tcW w:w="6854" w:type="dxa"/>
          </w:tcPr>
          <w:p>
            <w:r>
              <w:rPr>
                <w:rFonts w:hint="eastAsia"/>
                <w:b/>
                <w:color w:val="000000"/>
              </w:rPr>
              <w:t>审核流程：</w:t>
            </w:r>
          </w:p>
          <w:p>
            <w:pPr>
              <w:numPr>
                <w:ilvl w:val="0"/>
                <w:numId w:val="19"/>
              </w:numPr>
            </w:pPr>
            <w:r>
              <w:rPr>
                <w:rFonts w:hint="eastAsia"/>
              </w:rPr>
              <w:t>第一步审核：直属上级审批</w:t>
            </w:r>
          </w:p>
          <w:p>
            <w:pPr>
              <w:numPr>
                <w:ilvl w:val="0"/>
                <w:numId w:val="19"/>
              </w:numPr>
            </w:pPr>
            <w:r>
              <w:rPr>
                <w:rFonts w:hint="eastAsia"/>
              </w:rPr>
              <w:t>第二步审核：行政人事审批</w:t>
            </w:r>
          </w:p>
          <w:p/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审核详情页：</w:t>
            </w:r>
          </w:p>
          <w:p>
            <w:pPr>
              <w:numPr>
                <w:ilvl w:val="0"/>
                <w:numId w:val="20"/>
              </w:numPr>
            </w:pPr>
            <w:r>
              <w:rPr>
                <w:rFonts w:hint="eastAsia"/>
              </w:rPr>
              <w:t>显示“转正申请”信息</w:t>
            </w:r>
          </w:p>
          <w:p>
            <w:pPr>
              <w:numPr>
                <w:ilvl w:val="0"/>
                <w:numId w:val="20"/>
              </w:numPr>
            </w:pPr>
            <w:r>
              <w:rPr>
                <w:rFonts w:hint="eastAsia"/>
              </w:rPr>
              <w:t>流程信息：</w:t>
            </w:r>
          </w:p>
          <w:p>
            <w:pPr>
              <w:numPr>
                <w:ilvl w:val="0"/>
                <w:numId w:val="21"/>
              </w:numPr>
              <w:ind w:left="420"/>
            </w:pPr>
            <w:r>
              <w:rPr>
                <w:rFonts w:hint="eastAsia"/>
              </w:rPr>
              <w:t>显示“状态”</w:t>
            </w:r>
          </w:p>
          <w:p>
            <w:pPr>
              <w:numPr>
                <w:ilvl w:val="0"/>
                <w:numId w:val="21"/>
              </w:numPr>
              <w:ind w:left="420"/>
            </w:pPr>
            <w:r>
              <w:rPr>
                <w:rFonts w:hint="eastAsia"/>
              </w:rPr>
              <w:t>显示“处理流程”</w:t>
            </w:r>
          </w:p>
          <w:p>
            <w:pPr>
              <w:numPr>
                <w:ilvl w:val="0"/>
                <w:numId w:val="21"/>
              </w:numPr>
              <w:ind w:left="420"/>
            </w:pPr>
            <w:r>
              <w:rPr>
                <w:rFonts w:hint="eastAsia"/>
              </w:rPr>
              <w:t>显示“当前处理”</w:t>
            </w:r>
          </w:p>
          <w:p>
            <w:pPr>
              <w:numPr>
                <w:ilvl w:val="0"/>
                <w:numId w:val="21"/>
              </w:numPr>
              <w:ind w:left="420"/>
            </w:pPr>
            <w:r>
              <w:rPr>
                <w:rFonts w:hint="eastAsia"/>
              </w:rPr>
              <w:t>处理动作：同意、不同意</w:t>
            </w:r>
          </w:p>
          <w:p>
            <w:pPr>
              <w:numPr>
                <w:ilvl w:val="0"/>
                <w:numId w:val="21"/>
              </w:numPr>
              <w:ind w:left="420"/>
            </w:pPr>
            <w:r>
              <w:rPr>
                <w:rFonts w:hint="eastAsia"/>
              </w:rPr>
              <w:t>说明</w:t>
            </w:r>
          </w:p>
          <w:p>
            <w:pPr>
              <w:numPr>
                <w:ilvl w:val="0"/>
                <w:numId w:val="21"/>
              </w:numPr>
              <w:ind w:left="420"/>
            </w:pPr>
            <w:r>
              <w:rPr>
                <w:rFonts w:hint="eastAsia"/>
              </w:rPr>
              <w:t>相关文件</w:t>
            </w:r>
          </w:p>
          <w:p>
            <w:pPr>
              <w:numPr>
                <w:ilvl w:val="0"/>
                <w:numId w:val="21"/>
              </w:numPr>
              <w:ind w:left="420"/>
            </w:pPr>
            <w:r>
              <w:rPr>
                <w:rFonts w:hint="eastAsia"/>
              </w:rPr>
              <w:t>提交处理</w:t>
            </w:r>
          </w:p>
          <w:p>
            <w:pPr>
              <w:numPr>
                <w:ilvl w:val="0"/>
                <w:numId w:val="20"/>
              </w:numPr>
            </w:pPr>
            <w:r>
              <w:rPr>
                <w:rFonts w:hint="eastAsia"/>
              </w:rPr>
              <w:t>显示“处理记录”</w:t>
            </w:r>
          </w:p>
          <w:p>
            <w:pPr>
              <w:numPr>
                <w:ilvl w:val="0"/>
                <w:numId w:val="20"/>
              </w:numPr>
            </w:pPr>
            <w:r>
              <w:rPr>
                <w:rFonts w:hint="eastAsia"/>
              </w:rPr>
              <w:t>显示“查阅记录”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输出</w:t>
            </w:r>
          </w:p>
        </w:tc>
        <w:tc>
          <w:tcPr>
            <w:tcW w:w="6854" w:type="dxa"/>
          </w:tcPr>
          <w:p>
            <w:pPr>
              <w:numPr>
                <w:ilvl w:val="0"/>
                <w:numId w:val="22"/>
              </w:numPr>
            </w:pPr>
            <w:r>
              <w:rPr>
                <w:rFonts w:hint="eastAsia"/>
              </w:rPr>
              <w:t>处理动作同意，则进入下一级审核</w:t>
            </w:r>
          </w:p>
          <w:p>
            <w:pPr>
              <w:numPr>
                <w:ilvl w:val="0"/>
                <w:numId w:val="22"/>
              </w:numPr>
            </w:pPr>
            <w:r>
              <w:rPr>
                <w:rFonts w:hint="eastAsia"/>
              </w:rPr>
              <w:t>处理动作不同意，退回到提交人，提交人可在【流程申请】-【我所有的申请】、【流程申请】-【处理未通过】查阅到信息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约束条件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网络连接正常</w:t>
            </w:r>
          </w:p>
        </w:tc>
      </w:tr>
    </w:tbl>
    <w:p>
      <w:pPr>
        <w:pStyle w:val="58"/>
        <w:spacing w:line="240" w:lineRule="auto"/>
        <w:ind w:firstLine="0" w:firstLineChars="0"/>
        <w:rPr>
          <w:b/>
          <w:color w:val="auto"/>
          <w:sz w:val="21"/>
        </w:rPr>
      </w:pPr>
    </w:p>
    <w:p>
      <w:pPr>
        <w:numPr>
          <w:ilvl w:val="0"/>
          <w:numId w:val="5"/>
        </w:num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画面设计</w:t>
      </w:r>
    </w:p>
    <w:p>
      <w:r>
        <w:drawing>
          <wp:inline distT="0" distB="0" distL="0" distR="0">
            <wp:extent cx="3961765" cy="6399530"/>
            <wp:effectExtent l="0" t="0" r="635" b="127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61905" cy="6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904615" cy="2609215"/>
            <wp:effectExtent l="0" t="0" r="635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2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6"/>
        <w:numPr>
          <w:ilvl w:val="4"/>
          <w:numId w:val="0"/>
        </w:numPr>
        <w:ind w:leftChars="0"/>
      </w:pPr>
      <w:bookmarkStart w:id="59" w:name="_Toc14729"/>
      <w:r>
        <w:rPr>
          <w:rFonts w:hint="eastAsia"/>
          <w:lang w:val="en-US" w:eastAsia="zh-CN"/>
        </w:rPr>
        <w:t xml:space="preserve">2.2.1.3.2 </w:t>
      </w:r>
      <w:r>
        <w:rPr>
          <w:rFonts w:hint="eastAsia"/>
        </w:rPr>
        <w:t>离职申请</w:t>
      </w:r>
      <w:bookmarkEnd w:id="59"/>
    </w:p>
    <w:p/>
    <w:p>
      <w:pPr>
        <w:numPr>
          <w:ilvl w:val="0"/>
          <w:numId w:val="5"/>
        </w:num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功能描述</w:t>
      </w:r>
    </w:p>
    <w:tbl>
      <w:tblPr>
        <w:tblStyle w:val="2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6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ind w:firstLine="210" w:firstLineChars="10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功能编号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7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功能名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离职申请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功能描述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在确定好自己准备离职了，就可以在此功能上提交申请，经由上级审核-&gt;人事审核后，纳入公司系统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优先级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运行条件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入口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【应用】--&gt;【流程】--&gt;【流程申请】--&gt;【流程申请】--&gt;【更多&gt;&gt;】-&gt;【人事】--&gt;【离职申请】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6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业务处理流程</w:t>
            </w:r>
          </w:p>
        </w:tc>
        <w:tc>
          <w:tcPr>
            <w:tcW w:w="6854" w:type="dxa"/>
          </w:tcPr>
          <w:p>
            <w:pPr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主流程：</w:t>
            </w:r>
          </w:p>
          <w:p>
            <w:pPr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在“离职申请”页面输入以下内容，点击提交</w:t>
            </w:r>
          </w:p>
          <w:p>
            <w:r>
              <w:rPr>
                <w:rFonts w:hint="eastAsia"/>
              </w:rPr>
              <w:t>1、申请人：默认显示登录用户。可通过部门/姓名/职位查找；展示方式：默认显示、仅限显示人员、显示组；勾选对象后选择</w:t>
            </w:r>
            <w:r>
              <w:t>”</w:t>
            </w:r>
            <w:r>
              <w:rPr>
                <w:rFonts w:hint="eastAsia"/>
              </w:rPr>
              <w:t>确定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”</w:t>
            </w:r>
            <w:r>
              <w:rPr>
                <w:rFonts w:hint="eastAsia"/>
              </w:rPr>
              <w:t>取消</w:t>
            </w:r>
            <w:r>
              <w:t>”</w:t>
            </w:r>
            <w:r>
              <w:rPr>
                <w:rFonts w:hint="eastAsia"/>
              </w:rPr>
              <w:t>放弃本次选择返回上一级。组织结构更新，可选择刷新数据。</w:t>
            </w:r>
          </w:p>
          <w:p/>
          <w:p>
            <w:r>
              <w:rPr>
                <w:rFonts w:hint="eastAsia"/>
              </w:rPr>
              <w:t>2、职位：不可修改选项。默认为入职岗位</w:t>
            </w:r>
          </w:p>
          <w:p>
            <w:r>
              <w:rPr>
                <w:rFonts w:hint="eastAsia"/>
              </w:rPr>
              <w:t>3、入职时间：不可修改选项。默认显示入职时间</w:t>
            </w:r>
          </w:p>
          <w:p>
            <w:r>
              <w:rPr>
                <w:rFonts w:hint="eastAsia"/>
              </w:rPr>
              <w:t>4、离职类型：必填项。可以选择自动离职、退休、病辞、辞退、辞职</w:t>
            </w:r>
          </w:p>
          <w:p>
            <w:r>
              <w:t>5</w:t>
            </w:r>
            <w:r>
              <w:rPr>
                <w:rFonts w:hint="eastAsia"/>
              </w:rPr>
              <w:t>、离职日期：必填项。可选择年月日。提供清空、现在、确定、取消操作。</w:t>
            </w:r>
          </w:p>
          <w:p>
            <w:r>
              <w:t>6</w:t>
            </w:r>
            <w:r>
              <w:rPr>
                <w:rFonts w:hint="eastAsia"/>
              </w:rPr>
              <w:t>、离职原因：必填项。输入离职原因</w:t>
            </w:r>
          </w:p>
          <w:p>
            <w:r>
              <w:t>7</w:t>
            </w:r>
            <w:r>
              <w:rPr>
                <w:rFonts w:hint="eastAsia"/>
              </w:rPr>
              <w:t>、说明：非必填项。输入离职说明</w:t>
            </w:r>
          </w:p>
          <w:p>
            <w:r>
              <w:t>8</w:t>
            </w:r>
            <w:r>
              <w:rPr>
                <w:rFonts w:hint="eastAsia"/>
              </w:rPr>
              <w:t>、相关文件：非必填项，可以上传证明材料</w:t>
            </w:r>
          </w:p>
          <w:p>
            <w:r>
              <w:t>9</w:t>
            </w:r>
            <w:r>
              <w:rPr>
                <w:rFonts w:hint="eastAsia"/>
              </w:rPr>
              <w:t>、直接提交：默认勾选，提交后直接进入审核流程；若取消勾选，提交后为保存，显示“未提交”状态。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输出</w:t>
            </w:r>
          </w:p>
        </w:tc>
        <w:tc>
          <w:tcPr>
            <w:tcW w:w="6854" w:type="dxa"/>
          </w:tcPr>
          <w:p>
            <w:pPr>
              <w:numPr>
                <w:ilvl w:val="0"/>
                <w:numId w:val="23"/>
              </w:numPr>
            </w:pPr>
            <w:r>
              <w:rPr>
                <w:rFonts w:hint="eastAsia"/>
              </w:rPr>
              <w:t>提交后，提交人在【流程申请】-【我所有的申请】，可查阅离职申请信息</w:t>
            </w:r>
          </w:p>
          <w:p>
            <w:pPr>
              <w:numPr>
                <w:ilvl w:val="0"/>
                <w:numId w:val="23"/>
              </w:numPr>
            </w:pPr>
            <w:r>
              <w:rPr>
                <w:rFonts w:hint="eastAsia"/>
              </w:rPr>
              <w:t>下一级审核人会在【消息】标签页、【应用】-【基础】-【提醒消息】、【应用】-【流程待办】接收到推送消息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约束条件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网络连接正常</w:t>
            </w:r>
          </w:p>
        </w:tc>
      </w:tr>
    </w:tbl>
    <w:p/>
    <w:p>
      <w:pPr>
        <w:numPr>
          <w:ilvl w:val="0"/>
          <w:numId w:val="5"/>
        </w:num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画面设计</w:t>
      </w:r>
    </w:p>
    <w:p>
      <w:r>
        <w:rPr>
          <w:rFonts w:hint="eastAsia"/>
        </w:rPr>
        <w:t>离职申请提交界面：</w:t>
      </w:r>
    </w:p>
    <w:p>
      <w:r>
        <w:drawing>
          <wp:inline distT="0" distB="0" distL="0" distR="0">
            <wp:extent cx="4066540" cy="639000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6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7"/>
        <w:numPr>
          <w:ilvl w:val="5"/>
          <w:numId w:val="0"/>
        </w:numPr>
        <w:ind w:leftChars="0"/>
      </w:pPr>
      <w:r>
        <w:rPr>
          <w:rFonts w:hint="eastAsia"/>
          <w:lang w:val="en-US" w:eastAsia="zh-CN"/>
        </w:rPr>
        <w:t>2.2.1.3.2.1</w:t>
      </w:r>
      <w:r>
        <w:rPr>
          <w:rFonts w:hint="eastAsia"/>
        </w:rPr>
        <w:t xml:space="preserve"> 审核流程</w:t>
      </w:r>
    </w:p>
    <w:p>
      <w:pPr>
        <w:numPr>
          <w:ilvl w:val="0"/>
          <w:numId w:val="5"/>
        </w:num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功能描述</w:t>
      </w:r>
    </w:p>
    <w:tbl>
      <w:tblPr>
        <w:tblStyle w:val="2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6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ind w:firstLine="210" w:firstLineChars="10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功能编号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7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功能名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离职申请审核流程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功能描述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提交的离职申请，需进行审核后才能离职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优先级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运行条件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入口</w:t>
            </w:r>
          </w:p>
        </w:tc>
        <w:tc>
          <w:tcPr>
            <w:tcW w:w="6854" w:type="dxa"/>
          </w:tcPr>
          <w:p>
            <w:pPr>
              <w:numPr>
                <w:ilvl w:val="0"/>
                <w:numId w:val="24"/>
              </w:num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【消息】标签页--&gt;点击进入审核详情页</w:t>
            </w:r>
          </w:p>
          <w:p>
            <w:pPr>
              <w:numPr>
                <w:ilvl w:val="0"/>
                <w:numId w:val="24"/>
              </w:numPr>
              <w:rPr>
                <w:color w:val="000000"/>
              </w:rPr>
            </w:pPr>
            <w:r>
              <w:rPr>
                <w:rFonts w:hint="eastAsia"/>
              </w:rPr>
              <w:t>【应用】-【基础】-【提醒消息】--&gt;点击详情</w:t>
            </w:r>
          </w:p>
          <w:p>
            <w:pPr>
              <w:numPr>
                <w:ilvl w:val="0"/>
                <w:numId w:val="24"/>
              </w:numPr>
              <w:rPr>
                <w:color w:val="000000"/>
              </w:rPr>
            </w:pPr>
            <w:r>
              <w:rPr>
                <w:rFonts w:hint="eastAsia"/>
              </w:rPr>
              <w:t>【应用】-【流程待办】--&gt; 点击操作 --&gt; 去处理单据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6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业务处理流程</w:t>
            </w:r>
          </w:p>
        </w:tc>
        <w:tc>
          <w:tcPr>
            <w:tcW w:w="6854" w:type="dxa"/>
          </w:tcPr>
          <w:p>
            <w:r>
              <w:rPr>
                <w:rFonts w:hint="eastAsia"/>
                <w:b/>
                <w:color w:val="000000"/>
              </w:rPr>
              <w:t>审核流程：</w:t>
            </w:r>
          </w:p>
          <w:p>
            <w:pPr>
              <w:numPr>
                <w:ilvl w:val="0"/>
                <w:numId w:val="25"/>
              </w:numPr>
            </w:pPr>
            <w:r>
              <w:rPr>
                <w:rFonts w:hint="eastAsia"/>
              </w:rPr>
              <w:t>第一步审核：直属上级审批</w:t>
            </w:r>
          </w:p>
          <w:p>
            <w:pPr>
              <w:numPr>
                <w:ilvl w:val="0"/>
                <w:numId w:val="25"/>
              </w:numPr>
            </w:pPr>
            <w:r>
              <w:rPr>
                <w:rFonts w:hint="eastAsia"/>
              </w:rPr>
              <w:t>第二步审核：行政人事审批</w:t>
            </w:r>
          </w:p>
          <w:p/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审核详情页：</w:t>
            </w:r>
          </w:p>
          <w:p>
            <w:pPr>
              <w:numPr>
                <w:ilvl w:val="0"/>
                <w:numId w:val="26"/>
              </w:numPr>
            </w:pPr>
            <w:r>
              <w:rPr>
                <w:rFonts w:hint="eastAsia"/>
              </w:rPr>
              <w:t>显示“离职申请”信息</w:t>
            </w:r>
          </w:p>
          <w:p>
            <w:pPr>
              <w:numPr>
                <w:ilvl w:val="0"/>
                <w:numId w:val="26"/>
              </w:numPr>
            </w:pPr>
            <w:r>
              <w:rPr>
                <w:rFonts w:hint="eastAsia"/>
              </w:rPr>
              <w:t>流程信息：</w:t>
            </w:r>
          </w:p>
          <w:p>
            <w:pPr>
              <w:numPr>
                <w:ilvl w:val="0"/>
                <w:numId w:val="27"/>
              </w:numPr>
              <w:ind w:left="420"/>
            </w:pPr>
            <w:r>
              <w:rPr>
                <w:rFonts w:hint="eastAsia"/>
              </w:rPr>
              <w:t>显示“状态”</w:t>
            </w:r>
          </w:p>
          <w:p>
            <w:pPr>
              <w:numPr>
                <w:ilvl w:val="0"/>
                <w:numId w:val="27"/>
              </w:numPr>
              <w:ind w:left="420"/>
            </w:pPr>
            <w:r>
              <w:rPr>
                <w:rFonts w:hint="eastAsia"/>
              </w:rPr>
              <w:t>显示“处理流程”</w:t>
            </w:r>
          </w:p>
          <w:p>
            <w:pPr>
              <w:numPr>
                <w:ilvl w:val="0"/>
                <w:numId w:val="27"/>
              </w:numPr>
              <w:ind w:left="420"/>
            </w:pPr>
            <w:r>
              <w:rPr>
                <w:rFonts w:hint="eastAsia"/>
              </w:rPr>
              <w:t>显示“当前处理”</w:t>
            </w:r>
          </w:p>
          <w:p>
            <w:pPr>
              <w:numPr>
                <w:ilvl w:val="0"/>
                <w:numId w:val="27"/>
              </w:numPr>
              <w:ind w:left="420"/>
            </w:pPr>
            <w:r>
              <w:rPr>
                <w:rFonts w:hint="eastAsia"/>
              </w:rPr>
              <w:t>处理动作：同意、不同意</w:t>
            </w:r>
          </w:p>
          <w:p>
            <w:pPr>
              <w:numPr>
                <w:ilvl w:val="0"/>
                <w:numId w:val="27"/>
              </w:numPr>
              <w:ind w:left="420"/>
            </w:pPr>
            <w:r>
              <w:rPr>
                <w:rFonts w:hint="eastAsia"/>
              </w:rPr>
              <w:t>说明</w:t>
            </w:r>
          </w:p>
          <w:p>
            <w:pPr>
              <w:numPr>
                <w:ilvl w:val="0"/>
                <w:numId w:val="27"/>
              </w:numPr>
              <w:ind w:left="420"/>
            </w:pPr>
            <w:r>
              <w:rPr>
                <w:rFonts w:hint="eastAsia"/>
              </w:rPr>
              <w:t>相关文件</w:t>
            </w:r>
          </w:p>
          <w:p>
            <w:pPr>
              <w:numPr>
                <w:ilvl w:val="0"/>
                <w:numId w:val="27"/>
              </w:numPr>
              <w:ind w:left="420"/>
            </w:pPr>
            <w:r>
              <w:rPr>
                <w:rFonts w:hint="eastAsia"/>
              </w:rPr>
              <w:t>提交处理</w:t>
            </w:r>
          </w:p>
          <w:p>
            <w:pPr>
              <w:numPr>
                <w:ilvl w:val="0"/>
                <w:numId w:val="26"/>
              </w:numPr>
            </w:pPr>
            <w:r>
              <w:rPr>
                <w:rFonts w:hint="eastAsia"/>
              </w:rPr>
              <w:t>显示“处理记录”</w:t>
            </w:r>
          </w:p>
          <w:p>
            <w:pPr>
              <w:numPr>
                <w:ilvl w:val="0"/>
                <w:numId w:val="26"/>
              </w:numPr>
            </w:pPr>
            <w:r>
              <w:rPr>
                <w:rFonts w:hint="eastAsia"/>
              </w:rPr>
              <w:t>显示“查阅记录”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输出</w:t>
            </w:r>
          </w:p>
        </w:tc>
        <w:tc>
          <w:tcPr>
            <w:tcW w:w="6854" w:type="dxa"/>
          </w:tcPr>
          <w:p>
            <w:pPr>
              <w:numPr>
                <w:ilvl w:val="0"/>
                <w:numId w:val="14"/>
              </w:numPr>
            </w:pPr>
            <w:r>
              <w:rPr>
                <w:rFonts w:hint="eastAsia"/>
              </w:rPr>
              <w:t>处理动作同意，则进入下一级审核</w:t>
            </w:r>
          </w:p>
          <w:p>
            <w:pPr>
              <w:numPr>
                <w:ilvl w:val="0"/>
                <w:numId w:val="14"/>
              </w:numPr>
            </w:pPr>
            <w:r>
              <w:rPr>
                <w:rFonts w:hint="eastAsia"/>
              </w:rPr>
              <w:t>处理动作不同意，退回到提交人，提交人可在【流程申请】-【我所有的申请】、【流程申请】-【处理未通过】查阅到信息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约束条件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网络连接正常</w:t>
            </w:r>
          </w:p>
        </w:tc>
      </w:tr>
    </w:tbl>
    <w:p>
      <w:pPr>
        <w:pStyle w:val="58"/>
        <w:spacing w:line="240" w:lineRule="auto"/>
        <w:ind w:firstLine="0" w:firstLineChars="0"/>
        <w:rPr>
          <w:b/>
          <w:color w:val="auto"/>
          <w:sz w:val="21"/>
        </w:rPr>
      </w:pPr>
    </w:p>
    <w:p>
      <w:pPr>
        <w:numPr>
          <w:ilvl w:val="0"/>
          <w:numId w:val="5"/>
        </w:num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画面设计</w:t>
      </w:r>
    </w:p>
    <w:p>
      <w:r>
        <w:drawing>
          <wp:inline distT="0" distB="0" distL="0" distR="0">
            <wp:extent cx="3895090" cy="635190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95238" cy="6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866515" cy="2990215"/>
            <wp:effectExtent l="0" t="0" r="635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2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0"/>
        </w:numPr>
        <w:ind w:leftChars="0"/>
      </w:pPr>
      <w:bookmarkStart w:id="60" w:name="_Toc10022"/>
      <w:r>
        <w:rPr>
          <w:rFonts w:hint="eastAsia"/>
          <w:lang w:val="en-US" w:eastAsia="zh-CN"/>
        </w:rPr>
        <w:t xml:space="preserve">2.2.1.3.3 </w:t>
      </w:r>
      <w:r>
        <w:rPr>
          <w:rFonts w:hint="eastAsia"/>
        </w:rPr>
        <w:t>调薪申请</w:t>
      </w:r>
      <w:bookmarkEnd w:id="60"/>
    </w:p>
    <w:p/>
    <w:p>
      <w:pPr>
        <w:numPr>
          <w:ilvl w:val="0"/>
          <w:numId w:val="5"/>
        </w:num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功能描述</w:t>
      </w:r>
    </w:p>
    <w:tbl>
      <w:tblPr>
        <w:tblStyle w:val="2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6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ind w:firstLine="210" w:firstLineChars="10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功能编号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7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功能名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调薪申请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功能描述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可以由个人主动申请调整薪资，经由上级审核-&gt;人事审核后，纳入公司系统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优先级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运行条件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入口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【应用】--&gt;【流程】--&gt;【流程申请】--&gt;【流程申请】--&gt;【更多&gt;&gt;】-&gt;【人事】--&gt;【调薪申请】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6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业务处理流程</w:t>
            </w:r>
          </w:p>
        </w:tc>
        <w:tc>
          <w:tcPr>
            <w:tcW w:w="6854" w:type="dxa"/>
          </w:tcPr>
          <w:p>
            <w:pPr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主流程：</w:t>
            </w:r>
          </w:p>
          <w:p>
            <w:pPr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在“调薪申请”页面输入以下内容，点击提交</w:t>
            </w:r>
          </w:p>
          <w:p>
            <w:r>
              <w:rPr>
                <w:rFonts w:hint="eastAsia"/>
              </w:rPr>
              <w:t>1、申请人：默认显示登录用户。可通过部门/姓名/职位查找；展示方式：默认显示、仅限显示人员、显示组；勾选对象后选择</w:t>
            </w:r>
            <w:r>
              <w:t>”</w:t>
            </w:r>
            <w:r>
              <w:rPr>
                <w:rFonts w:hint="eastAsia"/>
              </w:rPr>
              <w:t>确定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”</w:t>
            </w:r>
            <w:r>
              <w:rPr>
                <w:rFonts w:hint="eastAsia"/>
              </w:rPr>
              <w:t>取消</w:t>
            </w:r>
            <w:r>
              <w:t>”</w:t>
            </w:r>
            <w:r>
              <w:rPr>
                <w:rFonts w:hint="eastAsia"/>
              </w:rPr>
              <w:t>放弃本次选择返回上一级。组织结构更新，可选择刷新数据。</w:t>
            </w:r>
          </w:p>
          <w:p/>
          <w:p>
            <w:r>
              <w:rPr>
                <w:rFonts w:hint="eastAsia"/>
              </w:rPr>
              <w:t>2、职位：不可修改选项。默认为入职岗位</w:t>
            </w:r>
          </w:p>
          <w:p>
            <w:r>
              <w:rPr>
                <w:rFonts w:hint="eastAsia"/>
              </w:rPr>
              <w:t>3、申请日期：必填项。可选择年月日。提供清空、现在、确定、取消操作。</w:t>
            </w:r>
          </w:p>
          <w:p>
            <w:r>
              <w:rPr>
                <w:rFonts w:hint="eastAsia"/>
              </w:rPr>
              <w:t>4、调薪幅度：必填项。输入申请调薪的金额</w:t>
            </w:r>
          </w:p>
          <w:p>
            <w:r>
              <w:t>5</w:t>
            </w:r>
            <w:r>
              <w:rPr>
                <w:rFonts w:hint="eastAsia"/>
              </w:rPr>
              <w:t>、生效日期：必填项。可选择年月日。提供清空、现在、确定、取消操作。</w:t>
            </w:r>
          </w:p>
          <w:p>
            <w:r>
              <w:t>6</w:t>
            </w:r>
            <w:r>
              <w:rPr>
                <w:rFonts w:hint="eastAsia"/>
              </w:rPr>
              <w:t>、说明：非必填项。输入离职说明</w:t>
            </w:r>
          </w:p>
          <w:p>
            <w:r>
              <w:t>7</w:t>
            </w:r>
            <w:r>
              <w:rPr>
                <w:rFonts w:hint="eastAsia"/>
              </w:rPr>
              <w:t>、相关文件：非必填项，可以上传证明材料</w:t>
            </w:r>
          </w:p>
          <w:p>
            <w:r>
              <w:t>8</w:t>
            </w:r>
            <w:r>
              <w:rPr>
                <w:rFonts w:hint="eastAsia"/>
              </w:rPr>
              <w:t>、直接提交：默认勾选，提交后直接进入审核流程；若取消勾选，提交后为保存，显示“未提交”状态。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输出</w:t>
            </w:r>
          </w:p>
        </w:tc>
        <w:tc>
          <w:tcPr>
            <w:tcW w:w="6854" w:type="dxa"/>
          </w:tcPr>
          <w:p>
            <w:pPr>
              <w:numPr>
                <w:ilvl w:val="0"/>
                <w:numId w:val="28"/>
              </w:numPr>
            </w:pPr>
            <w:r>
              <w:rPr>
                <w:rFonts w:hint="eastAsia"/>
              </w:rPr>
              <w:t>提交后，提交人在【流程申请】-【我所有的申请】，可查阅调薪申请信息</w:t>
            </w:r>
          </w:p>
          <w:p>
            <w:pPr>
              <w:numPr>
                <w:ilvl w:val="0"/>
                <w:numId w:val="28"/>
              </w:numPr>
            </w:pPr>
            <w:r>
              <w:rPr>
                <w:rFonts w:hint="eastAsia"/>
              </w:rPr>
              <w:t>下一级审核人会在【消息】标签页、【应用】-【基础】-【提醒消息】、【应用】-【流程待办】接收到推送消息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约束条件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网络连接正常</w:t>
            </w:r>
          </w:p>
        </w:tc>
      </w:tr>
    </w:tbl>
    <w:p/>
    <w:p>
      <w:pPr>
        <w:numPr>
          <w:ilvl w:val="0"/>
          <w:numId w:val="5"/>
        </w:num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画面设计</w:t>
      </w:r>
    </w:p>
    <w:p>
      <w:r>
        <w:rPr>
          <w:rFonts w:hint="eastAsia"/>
        </w:rPr>
        <w:t>调薪申请提交界面：</w:t>
      </w:r>
    </w:p>
    <w:p/>
    <w:p>
      <w:r>
        <w:drawing>
          <wp:inline distT="0" distB="0" distL="0" distR="0">
            <wp:extent cx="4009390" cy="557085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5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7"/>
        <w:numPr>
          <w:ilvl w:val="5"/>
          <w:numId w:val="0"/>
        </w:numPr>
        <w:ind w:leftChars="0"/>
      </w:pPr>
      <w:r>
        <w:rPr>
          <w:rFonts w:hint="eastAsia"/>
          <w:lang w:val="en-US" w:eastAsia="zh-CN"/>
        </w:rPr>
        <w:t>2.2.1.3.3.1</w:t>
      </w:r>
      <w:r>
        <w:rPr>
          <w:rFonts w:hint="eastAsia"/>
        </w:rPr>
        <w:t xml:space="preserve"> 审核流程</w:t>
      </w:r>
    </w:p>
    <w:p>
      <w:pPr>
        <w:numPr>
          <w:ilvl w:val="0"/>
          <w:numId w:val="5"/>
        </w:num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功能描述</w:t>
      </w:r>
    </w:p>
    <w:tbl>
      <w:tblPr>
        <w:tblStyle w:val="2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6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ind w:firstLine="210" w:firstLineChars="10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功能编号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7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功能名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调薪申请审核流程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功能描述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提交的调薪申请，需进行审核后才能调整薪资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优先级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运行条件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入口</w:t>
            </w:r>
          </w:p>
        </w:tc>
        <w:tc>
          <w:tcPr>
            <w:tcW w:w="6854" w:type="dxa"/>
          </w:tcPr>
          <w:p>
            <w:pPr>
              <w:numPr>
                <w:ilvl w:val="0"/>
                <w:numId w:val="10"/>
              </w:num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【消息】标签页--&gt;点击进入审核详情页</w:t>
            </w:r>
          </w:p>
          <w:p>
            <w:pPr>
              <w:numPr>
                <w:ilvl w:val="0"/>
                <w:numId w:val="10"/>
              </w:numPr>
              <w:rPr>
                <w:color w:val="000000"/>
              </w:rPr>
            </w:pPr>
            <w:r>
              <w:rPr>
                <w:rFonts w:hint="eastAsia"/>
              </w:rPr>
              <w:t>【应用】-【基础】-【提醒消息】--&gt;点击详情</w:t>
            </w:r>
          </w:p>
          <w:p>
            <w:pPr>
              <w:numPr>
                <w:ilvl w:val="0"/>
                <w:numId w:val="10"/>
              </w:numPr>
              <w:rPr>
                <w:color w:val="000000"/>
              </w:rPr>
            </w:pPr>
            <w:r>
              <w:rPr>
                <w:rFonts w:hint="eastAsia"/>
              </w:rPr>
              <w:t>【应用】-【流程待办】--&gt; 点击操作 --&gt; 去处理单据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6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业务处理流程</w:t>
            </w:r>
          </w:p>
        </w:tc>
        <w:tc>
          <w:tcPr>
            <w:tcW w:w="6854" w:type="dxa"/>
          </w:tcPr>
          <w:p>
            <w:r>
              <w:rPr>
                <w:rFonts w:hint="eastAsia"/>
                <w:b/>
                <w:color w:val="000000"/>
              </w:rPr>
              <w:t>审核流程：</w:t>
            </w:r>
          </w:p>
          <w:p>
            <w:pPr>
              <w:numPr>
                <w:ilvl w:val="0"/>
                <w:numId w:val="11"/>
              </w:numPr>
            </w:pPr>
            <w:r>
              <w:rPr>
                <w:rFonts w:hint="eastAsia"/>
              </w:rPr>
              <w:t>第一步审核：直属上级审批</w:t>
            </w:r>
          </w:p>
          <w:p>
            <w:pPr>
              <w:numPr>
                <w:ilvl w:val="0"/>
                <w:numId w:val="11"/>
              </w:numPr>
            </w:pPr>
            <w:r>
              <w:rPr>
                <w:rFonts w:hint="eastAsia"/>
              </w:rPr>
              <w:t>第二步审核：行政人事审批</w:t>
            </w:r>
          </w:p>
          <w:p/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审核详情页：</w:t>
            </w:r>
          </w:p>
          <w:p>
            <w:pPr>
              <w:numPr>
                <w:ilvl w:val="0"/>
                <w:numId w:val="12"/>
              </w:numPr>
            </w:pPr>
            <w:r>
              <w:rPr>
                <w:rFonts w:hint="eastAsia"/>
              </w:rPr>
              <w:t>显示“调薪申请”信息</w:t>
            </w:r>
          </w:p>
          <w:p>
            <w:pPr>
              <w:numPr>
                <w:ilvl w:val="0"/>
                <w:numId w:val="12"/>
              </w:numPr>
            </w:pPr>
            <w:r>
              <w:rPr>
                <w:rFonts w:hint="eastAsia"/>
              </w:rPr>
              <w:t>流程信息：</w:t>
            </w:r>
          </w:p>
          <w:p>
            <w:pPr>
              <w:numPr>
                <w:ilvl w:val="0"/>
                <w:numId w:val="13"/>
              </w:numPr>
              <w:ind w:left="420"/>
            </w:pPr>
            <w:r>
              <w:rPr>
                <w:rFonts w:hint="eastAsia"/>
              </w:rPr>
              <w:t>显示“状态”</w:t>
            </w:r>
          </w:p>
          <w:p>
            <w:pPr>
              <w:numPr>
                <w:ilvl w:val="0"/>
                <w:numId w:val="13"/>
              </w:numPr>
              <w:ind w:left="420"/>
            </w:pPr>
            <w:r>
              <w:rPr>
                <w:rFonts w:hint="eastAsia"/>
              </w:rPr>
              <w:t>显示“处理流程”</w:t>
            </w:r>
          </w:p>
          <w:p>
            <w:pPr>
              <w:numPr>
                <w:ilvl w:val="0"/>
                <w:numId w:val="13"/>
              </w:numPr>
              <w:ind w:left="420"/>
            </w:pPr>
            <w:r>
              <w:rPr>
                <w:rFonts w:hint="eastAsia"/>
              </w:rPr>
              <w:t>显示“当前处理”</w:t>
            </w:r>
          </w:p>
          <w:p>
            <w:pPr>
              <w:numPr>
                <w:ilvl w:val="0"/>
                <w:numId w:val="13"/>
              </w:numPr>
              <w:ind w:left="420"/>
            </w:pPr>
            <w:r>
              <w:rPr>
                <w:rFonts w:hint="eastAsia"/>
              </w:rPr>
              <w:t>处理动作：同意、不同意</w:t>
            </w:r>
          </w:p>
          <w:p>
            <w:pPr>
              <w:numPr>
                <w:ilvl w:val="0"/>
                <w:numId w:val="13"/>
              </w:numPr>
              <w:ind w:left="420"/>
            </w:pPr>
            <w:r>
              <w:rPr>
                <w:rFonts w:hint="eastAsia"/>
              </w:rPr>
              <w:t>说明</w:t>
            </w:r>
          </w:p>
          <w:p>
            <w:pPr>
              <w:numPr>
                <w:ilvl w:val="0"/>
                <w:numId w:val="13"/>
              </w:numPr>
              <w:ind w:left="420"/>
            </w:pPr>
            <w:r>
              <w:rPr>
                <w:rFonts w:hint="eastAsia"/>
              </w:rPr>
              <w:t>相关文件</w:t>
            </w:r>
          </w:p>
          <w:p>
            <w:pPr>
              <w:numPr>
                <w:ilvl w:val="0"/>
                <w:numId w:val="13"/>
              </w:numPr>
              <w:ind w:left="420"/>
            </w:pPr>
            <w:r>
              <w:rPr>
                <w:rFonts w:hint="eastAsia"/>
              </w:rPr>
              <w:t>提交处理</w:t>
            </w:r>
          </w:p>
          <w:p>
            <w:pPr>
              <w:numPr>
                <w:ilvl w:val="0"/>
                <w:numId w:val="12"/>
              </w:numPr>
            </w:pPr>
            <w:r>
              <w:rPr>
                <w:rFonts w:hint="eastAsia"/>
              </w:rPr>
              <w:t>显示“处理记录”</w:t>
            </w:r>
          </w:p>
          <w:p>
            <w:pPr>
              <w:numPr>
                <w:ilvl w:val="0"/>
                <w:numId w:val="12"/>
              </w:numPr>
            </w:pPr>
            <w:r>
              <w:rPr>
                <w:rFonts w:hint="eastAsia"/>
              </w:rPr>
              <w:t>显示“查阅记录”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输出</w:t>
            </w:r>
          </w:p>
        </w:tc>
        <w:tc>
          <w:tcPr>
            <w:tcW w:w="6854" w:type="dxa"/>
          </w:tcPr>
          <w:p>
            <w:pPr>
              <w:numPr>
                <w:ilvl w:val="0"/>
                <w:numId w:val="14"/>
              </w:numPr>
            </w:pPr>
            <w:r>
              <w:rPr>
                <w:rFonts w:hint="eastAsia"/>
              </w:rPr>
              <w:t>处理动作同意，则进入下一级审核</w:t>
            </w:r>
          </w:p>
          <w:p>
            <w:pPr>
              <w:numPr>
                <w:ilvl w:val="0"/>
                <w:numId w:val="14"/>
              </w:numPr>
            </w:pPr>
            <w:r>
              <w:rPr>
                <w:rFonts w:hint="eastAsia"/>
              </w:rPr>
              <w:t>处理动作不同意，退回到提交人，提交人可在【流程申请】-【我所有的申请】、【流程申请】-【处理未通过】查阅到信息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约束条件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网络连接正常</w:t>
            </w:r>
          </w:p>
        </w:tc>
      </w:tr>
    </w:tbl>
    <w:p>
      <w:pPr>
        <w:pStyle w:val="58"/>
        <w:spacing w:line="240" w:lineRule="auto"/>
        <w:ind w:firstLine="0" w:firstLineChars="0"/>
        <w:rPr>
          <w:b/>
          <w:color w:val="auto"/>
          <w:sz w:val="21"/>
        </w:rPr>
      </w:pPr>
    </w:p>
    <w:p>
      <w:pPr>
        <w:numPr>
          <w:ilvl w:val="0"/>
          <w:numId w:val="5"/>
        </w:num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画面设计</w:t>
      </w:r>
    </w:p>
    <w:p>
      <w:r>
        <w:drawing>
          <wp:inline distT="0" distB="0" distL="0" distR="0">
            <wp:extent cx="3952240" cy="625665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6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971290" cy="2456815"/>
            <wp:effectExtent l="0" t="0" r="0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71429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0"/>
        </w:numPr>
        <w:ind w:leftChars="0"/>
      </w:pPr>
      <w:bookmarkStart w:id="61" w:name="_Toc19165"/>
      <w:r>
        <w:rPr>
          <w:rFonts w:hint="eastAsia"/>
          <w:lang w:val="en-US" w:eastAsia="zh-CN"/>
        </w:rPr>
        <w:t xml:space="preserve">2.2.1.3.4 </w:t>
      </w:r>
      <w:r>
        <w:rPr>
          <w:rFonts w:hint="eastAsia"/>
        </w:rPr>
        <w:t>人事调动</w:t>
      </w:r>
      <w:bookmarkEnd w:id="61"/>
    </w:p>
    <w:p/>
    <w:p>
      <w:pPr>
        <w:numPr>
          <w:ilvl w:val="0"/>
          <w:numId w:val="5"/>
        </w:num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功能描述</w:t>
      </w:r>
    </w:p>
    <w:tbl>
      <w:tblPr>
        <w:tblStyle w:val="2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6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ind w:firstLine="210" w:firstLineChars="10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功能编号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7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功能名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人事调动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功能描述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可以由个人主动申请进行部门间的调动，经由上级审核-</w:t>
            </w:r>
            <w:r>
              <w:rPr>
                <w:color w:val="000000"/>
              </w:rPr>
              <w:t>&gt;</w:t>
            </w:r>
            <w:r>
              <w:rPr>
                <w:rFonts w:hint="eastAsia"/>
                <w:color w:val="000000"/>
              </w:rPr>
              <w:t>人事审核后，纳入公司系统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优先级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运行条件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入口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【应用】--&gt;【流程】--&gt;【流程申请】--&gt;【流程申请】--&gt;【更多&gt;&gt;】-&gt;【人事】--&gt;【人事调动】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6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业务处理流程</w:t>
            </w:r>
          </w:p>
        </w:tc>
        <w:tc>
          <w:tcPr>
            <w:tcW w:w="6854" w:type="dxa"/>
          </w:tcPr>
          <w:p>
            <w:pPr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主流程：</w:t>
            </w:r>
          </w:p>
          <w:p>
            <w:pPr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在“人事调动”页面输入以下内容，点击提交</w:t>
            </w:r>
          </w:p>
          <w:p>
            <w:r>
              <w:rPr>
                <w:rFonts w:hint="eastAsia"/>
              </w:rPr>
              <w:t>1、要调动人：必填项。可通过部门/姓名/职位查找；展示方式：默认显示、仅限显示人员、显示组；勾选对象后选择</w:t>
            </w:r>
            <w:r>
              <w:t>”</w:t>
            </w:r>
            <w:r>
              <w:rPr>
                <w:rFonts w:hint="eastAsia"/>
              </w:rPr>
              <w:t>确定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”</w:t>
            </w:r>
            <w:r>
              <w:rPr>
                <w:rFonts w:hint="eastAsia"/>
              </w:rPr>
              <w:t>取消</w:t>
            </w:r>
            <w:r>
              <w:t>”</w:t>
            </w:r>
            <w:r>
              <w:rPr>
                <w:rFonts w:hint="eastAsia"/>
              </w:rPr>
              <w:t>放弃本次选择返回上一级。组织结构更新，可选择刷新数据。</w:t>
            </w:r>
          </w:p>
          <w:p>
            <w:r>
              <w:rPr>
                <w:rFonts w:hint="eastAsia"/>
              </w:rPr>
              <w:t>且，在选择完“要调动人”后，会自动填充“原来部门”和“原来职位”</w:t>
            </w:r>
          </w:p>
          <w:p/>
          <w:p>
            <w:r>
              <w:rPr>
                <w:rFonts w:hint="eastAsia"/>
              </w:rPr>
              <w:t>2、调动类型：必填项。可选择平调、晋升、降职</w:t>
            </w:r>
          </w:p>
          <w:p>
            <w:r>
              <w:rPr>
                <w:rFonts w:hint="eastAsia"/>
              </w:rPr>
              <w:t>3、原来部门：不可修改选项。选择完“要调动人”后，自动填充该员工信息</w:t>
            </w:r>
          </w:p>
          <w:p>
            <w:r>
              <w:rPr>
                <w:rFonts w:hint="eastAsia"/>
              </w:rPr>
              <w:t>4、原来职位：不可修改选项。选择完“要调动人”后，自动填充该员工信息</w:t>
            </w:r>
          </w:p>
          <w:p>
            <w:r>
              <w:t>5</w:t>
            </w:r>
            <w:r>
              <w:rPr>
                <w:rFonts w:hint="eastAsia"/>
              </w:rPr>
              <w:t>、调动后部门：必填项。展示方式：默认显示、仅限显示部门；勾选对象后选择</w:t>
            </w:r>
            <w:r>
              <w:t>”</w:t>
            </w:r>
            <w:r>
              <w:rPr>
                <w:rFonts w:hint="eastAsia"/>
              </w:rPr>
              <w:t>确定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”</w:t>
            </w:r>
            <w:r>
              <w:rPr>
                <w:rFonts w:hint="eastAsia"/>
              </w:rPr>
              <w:t>取消</w:t>
            </w:r>
            <w:r>
              <w:t>”</w:t>
            </w:r>
            <w:r>
              <w:rPr>
                <w:rFonts w:hint="eastAsia"/>
              </w:rPr>
              <w:t>放弃本次选择返回上一级。组织结构更新，可选择刷新数据。</w:t>
            </w:r>
          </w:p>
          <w:p/>
          <w:p>
            <w:r>
              <w:rPr>
                <w:rFonts w:hint="eastAsia"/>
              </w:rPr>
              <w:t>6、调动后职位：必填项。输入岗位名称</w:t>
            </w:r>
          </w:p>
          <w:p>
            <w:r>
              <w:rPr>
                <w:rFonts w:hint="eastAsia"/>
              </w:rPr>
              <w:t>7、生效日期：必填项。可选择年月日。提供清空、现在、确定、取消操作。</w:t>
            </w:r>
          </w:p>
          <w:p>
            <w:r>
              <w:t>8</w:t>
            </w:r>
            <w:r>
              <w:rPr>
                <w:rFonts w:hint="eastAsia"/>
              </w:rPr>
              <w:t>、说明：非必填项。输入调动说明</w:t>
            </w:r>
          </w:p>
          <w:p>
            <w:r>
              <w:t>9</w:t>
            </w:r>
            <w:r>
              <w:rPr>
                <w:rFonts w:hint="eastAsia"/>
              </w:rPr>
              <w:t>、相关文件：非必填项，可以上传证明材料</w:t>
            </w:r>
          </w:p>
          <w:p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、直接提交：默认勾选，提交后直接进入审核流程；若取消勾选，提交后为保存，显示“未提交”状态。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输出</w:t>
            </w:r>
          </w:p>
        </w:tc>
        <w:tc>
          <w:tcPr>
            <w:tcW w:w="6854" w:type="dxa"/>
          </w:tcPr>
          <w:p>
            <w:pPr>
              <w:numPr>
                <w:ilvl w:val="0"/>
                <w:numId w:val="29"/>
              </w:numPr>
            </w:pPr>
            <w:r>
              <w:rPr>
                <w:rFonts w:hint="eastAsia"/>
              </w:rPr>
              <w:t>提交后，提交人在【流程申请】-【我所有的申请】，可查阅人事调动信息</w:t>
            </w:r>
          </w:p>
          <w:p>
            <w:pPr>
              <w:numPr>
                <w:ilvl w:val="0"/>
                <w:numId w:val="29"/>
              </w:numPr>
            </w:pPr>
            <w:r>
              <w:rPr>
                <w:rFonts w:hint="eastAsia"/>
              </w:rPr>
              <w:t>下一级审核人会在【消息】标签页、【应用】-【基础】-【提醒消息】、【应用】-【流程待办】接收到推送消息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约束条件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网络连接正常</w:t>
            </w:r>
          </w:p>
        </w:tc>
      </w:tr>
    </w:tbl>
    <w:p/>
    <w:p>
      <w:pPr>
        <w:numPr>
          <w:ilvl w:val="0"/>
          <w:numId w:val="5"/>
        </w:num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画面设计</w:t>
      </w:r>
    </w:p>
    <w:p>
      <w:r>
        <w:rPr>
          <w:rFonts w:hint="eastAsia"/>
        </w:rPr>
        <w:t>人事调动提交界面：</w:t>
      </w:r>
    </w:p>
    <w:p>
      <w:r>
        <w:drawing>
          <wp:inline distT="0" distB="0" distL="0" distR="0">
            <wp:extent cx="4057015" cy="6294755"/>
            <wp:effectExtent l="0" t="0" r="63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57143" cy="6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7"/>
        <w:numPr>
          <w:ilvl w:val="5"/>
          <w:numId w:val="0"/>
        </w:numPr>
        <w:ind w:leftChars="0"/>
      </w:pPr>
      <w:r>
        <w:rPr>
          <w:rFonts w:hint="eastAsia"/>
          <w:lang w:val="en-US" w:eastAsia="zh-CN"/>
        </w:rPr>
        <w:t>2.2.1.4.1.1</w:t>
      </w:r>
      <w:r>
        <w:rPr>
          <w:rFonts w:hint="eastAsia"/>
        </w:rPr>
        <w:t xml:space="preserve"> 审核流程</w:t>
      </w:r>
    </w:p>
    <w:p>
      <w:pPr>
        <w:numPr>
          <w:ilvl w:val="0"/>
          <w:numId w:val="5"/>
        </w:num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功能描述</w:t>
      </w:r>
    </w:p>
    <w:tbl>
      <w:tblPr>
        <w:tblStyle w:val="2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6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ind w:firstLine="210" w:firstLineChars="10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功能编号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7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功能名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人事调动审核流程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功能描述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提交的调动申请，需进行审核后才能成功调动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优先级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运行条件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入口</w:t>
            </w:r>
          </w:p>
        </w:tc>
        <w:tc>
          <w:tcPr>
            <w:tcW w:w="6854" w:type="dxa"/>
          </w:tcPr>
          <w:p>
            <w:pPr>
              <w:numPr>
                <w:ilvl w:val="0"/>
                <w:numId w:val="30"/>
              </w:num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【消息】标签页--&gt;点击进入审核详情页</w:t>
            </w:r>
          </w:p>
          <w:p>
            <w:pPr>
              <w:numPr>
                <w:ilvl w:val="0"/>
                <w:numId w:val="30"/>
              </w:numPr>
              <w:rPr>
                <w:color w:val="000000"/>
              </w:rPr>
            </w:pPr>
            <w:r>
              <w:rPr>
                <w:rFonts w:hint="eastAsia"/>
              </w:rPr>
              <w:t>【应用】-【基础】-【提醒消息】--&gt;点击详情</w:t>
            </w:r>
          </w:p>
          <w:p>
            <w:pPr>
              <w:numPr>
                <w:ilvl w:val="0"/>
                <w:numId w:val="30"/>
              </w:numPr>
              <w:rPr>
                <w:color w:val="000000"/>
              </w:rPr>
            </w:pPr>
            <w:r>
              <w:rPr>
                <w:rFonts w:hint="eastAsia"/>
              </w:rPr>
              <w:t>【应用】-【流程待办】--&gt; 点击操作 --&gt; 去处理单据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6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业务处理流程</w:t>
            </w:r>
          </w:p>
        </w:tc>
        <w:tc>
          <w:tcPr>
            <w:tcW w:w="6854" w:type="dxa"/>
          </w:tcPr>
          <w:p>
            <w:r>
              <w:rPr>
                <w:rFonts w:hint="eastAsia"/>
                <w:b/>
                <w:color w:val="000000"/>
              </w:rPr>
              <w:t>审核流程：</w:t>
            </w:r>
          </w:p>
          <w:p>
            <w:pPr>
              <w:numPr>
                <w:ilvl w:val="0"/>
                <w:numId w:val="31"/>
              </w:numPr>
            </w:pPr>
            <w:r>
              <w:rPr>
                <w:rFonts w:hint="eastAsia"/>
              </w:rPr>
              <w:t>第一步审核：直属上级审批</w:t>
            </w:r>
          </w:p>
          <w:p>
            <w:r>
              <w:rPr>
                <w:rFonts w:hint="eastAsia"/>
              </w:rPr>
              <w:t>2、第二步审核：行政人事审批</w:t>
            </w:r>
          </w:p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审核详情页：</w:t>
            </w:r>
          </w:p>
          <w:p>
            <w:pPr>
              <w:numPr>
                <w:ilvl w:val="0"/>
                <w:numId w:val="32"/>
              </w:numPr>
            </w:pPr>
            <w:r>
              <w:rPr>
                <w:rFonts w:hint="eastAsia"/>
              </w:rPr>
              <w:t>显示“人事调动”信息</w:t>
            </w:r>
          </w:p>
          <w:p>
            <w:pPr>
              <w:numPr>
                <w:ilvl w:val="0"/>
                <w:numId w:val="32"/>
              </w:numPr>
            </w:pPr>
            <w:r>
              <w:rPr>
                <w:rFonts w:hint="eastAsia"/>
              </w:rPr>
              <w:t>流程信息：</w:t>
            </w:r>
          </w:p>
          <w:p>
            <w:pPr>
              <w:numPr>
                <w:ilvl w:val="0"/>
                <w:numId w:val="33"/>
              </w:numPr>
              <w:ind w:left="420"/>
            </w:pPr>
            <w:r>
              <w:rPr>
                <w:rFonts w:hint="eastAsia"/>
              </w:rPr>
              <w:t>显示“状态”</w:t>
            </w:r>
          </w:p>
          <w:p>
            <w:pPr>
              <w:numPr>
                <w:ilvl w:val="0"/>
                <w:numId w:val="33"/>
              </w:numPr>
              <w:ind w:left="420"/>
            </w:pPr>
            <w:r>
              <w:rPr>
                <w:rFonts w:hint="eastAsia"/>
              </w:rPr>
              <w:t>显示“处理流程”</w:t>
            </w:r>
          </w:p>
          <w:p>
            <w:pPr>
              <w:numPr>
                <w:ilvl w:val="0"/>
                <w:numId w:val="33"/>
              </w:numPr>
              <w:ind w:left="420"/>
            </w:pPr>
            <w:r>
              <w:rPr>
                <w:rFonts w:hint="eastAsia"/>
              </w:rPr>
              <w:t>显示“当前处理”</w:t>
            </w:r>
          </w:p>
          <w:p>
            <w:pPr>
              <w:numPr>
                <w:ilvl w:val="0"/>
                <w:numId w:val="33"/>
              </w:numPr>
              <w:ind w:left="420"/>
            </w:pPr>
            <w:r>
              <w:rPr>
                <w:rFonts w:hint="eastAsia"/>
              </w:rPr>
              <w:t>处理动作：同意、不同意</w:t>
            </w:r>
          </w:p>
          <w:p>
            <w:pPr>
              <w:numPr>
                <w:ilvl w:val="0"/>
                <w:numId w:val="33"/>
              </w:numPr>
              <w:ind w:left="420"/>
            </w:pPr>
            <w:r>
              <w:rPr>
                <w:rFonts w:hint="eastAsia"/>
              </w:rPr>
              <w:t>说明</w:t>
            </w:r>
          </w:p>
          <w:p>
            <w:pPr>
              <w:numPr>
                <w:ilvl w:val="0"/>
                <w:numId w:val="33"/>
              </w:numPr>
              <w:ind w:left="420"/>
            </w:pPr>
            <w:r>
              <w:rPr>
                <w:rFonts w:hint="eastAsia"/>
              </w:rPr>
              <w:t>相关文件</w:t>
            </w:r>
          </w:p>
          <w:p>
            <w:pPr>
              <w:numPr>
                <w:ilvl w:val="0"/>
                <w:numId w:val="33"/>
              </w:numPr>
              <w:ind w:left="420"/>
            </w:pPr>
            <w:r>
              <w:rPr>
                <w:rFonts w:hint="eastAsia"/>
              </w:rPr>
              <w:t>提交处理</w:t>
            </w:r>
          </w:p>
          <w:p>
            <w:pPr>
              <w:numPr>
                <w:ilvl w:val="0"/>
                <w:numId w:val="32"/>
              </w:numPr>
            </w:pPr>
            <w:r>
              <w:rPr>
                <w:rFonts w:hint="eastAsia"/>
              </w:rPr>
              <w:t>显示“处理记录”</w:t>
            </w:r>
          </w:p>
          <w:p>
            <w:pPr>
              <w:numPr>
                <w:ilvl w:val="0"/>
                <w:numId w:val="32"/>
              </w:numPr>
            </w:pPr>
            <w:r>
              <w:rPr>
                <w:rFonts w:hint="eastAsia"/>
              </w:rPr>
              <w:t>显示“查阅记录”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输出</w:t>
            </w:r>
          </w:p>
        </w:tc>
        <w:tc>
          <w:tcPr>
            <w:tcW w:w="6854" w:type="dxa"/>
          </w:tcPr>
          <w:p>
            <w:pPr>
              <w:numPr>
                <w:ilvl w:val="0"/>
                <w:numId w:val="34"/>
              </w:numPr>
            </w:pPr>
            <w:r>
              <w:rPr>
                <w:rFonts w:hint="eastAsia"/>
              </w:rPr>
              <w:t>处理动作同意，则进入下一级审核</w:t>
            </w:r>
          </w:p>
          <w:p>
            <w:pPr>
              <w:numPr>
                <w:ilvl w:val="0"/>
                <w:numId w:val="34"/>
              </w:numPr>
            </w:pPr>
            <w:r>
              <w:rPr>
                <w:rFonts w:hint="eastAsia"/>
              </w:rPr>
              <w:t>处理动作不同意，退回到提交人，提交人可在【流程申请】-【我所有的申请】、【流程申请】-【处理未通过】查阅到信息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约束条件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网络连接正常</w:t>
            </w:r>
          </w:p>
        </w:tc>
      </w:tr>
    </w:tbl>
    <w:p>
      <w:pPr>
        <w:pStyle w:val="58"/>
        <w:spacing w:line="240" w:lineRule="auto"/>
        <w:ind w:firstLine="0" w:firstLineChars="0"/>
        <w:rPr>
          <w:b/>
          <w:color w:val="auto"/>
          <w:sz w:val="21"/>
        </w:rPr>
      </w:pPr>
    </w:p>
    <w:p>
      <w:pPr>
        <w:numPr>
          <w:ilvl w:val="0"/>
          <w:numId w:val="5"/>
        </w:num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画面设计</w:t>
      </w:r>
    </w:p>
    <w:p>
      <w:r>
        <w:drawing>
          <wp:inline distT="0" distB="0" distL="0" distR="0">
            <wp:extent cx="3895090" cy="6704330"/>
            <wp:effectExtent l="0" t="0" r="0" b="127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95238" cy="6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904615" cy="4285615"/>
            <wp:effectExtent l="0" t="0" r="635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4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5"/>
        <w:rPr>
          <w:rFonts w:ascii="黑体" w:hAnsi="黑体" w:eastAsia="黑体" w:cs="黑体"/>
          <w:b/>
          <w:bCs/>
          <w:color w:val="auto"/>
          <w:sz w:val="28"/>
          <w:szCs w:val="28"/>
        </w:rPr>
      </w:pPr>
      <w:bookmarkStart w:id="62" w:name="_Toc5520"/>
      <w:bookmarkStart w:id="63" w:name="_Toc20994"/>
      <w:r>
        <w:rPr>
          <w:rFonts w:hint="eastAsia" w:ascii="黑体" w:hAnsi="黑体" w:eastAsia="黑体" w:cs="黑体"/>
          <w:b/>
          <w:bCs/>
          <w:color w:val="auto"/>
          <w:sz w:val="28"/>
          <w:szCs w:val="28"/>
          <w:lang w:val="en-US" w:eastAsia="zh-CN"/>
        </w:rPr>
        <w:t>2</w:t>
      </w:r>
      <w:r>
        <w:rPr>
          <w:rFonts w:hint="eastAsia" w:ascii="黑体" w:hAnsi="黑体" w:eastAsia="黑体" w:cs="黑体"/>
          <w:b/>
          <w:bCs/>
          <w:color w:val="auto"/>
          <w:sz w:val="28"/>
          <w:szCs w:val="28"/>
        </w:rPr>
        <w:t>.</w:t>
      </w:r>
      <w:r>
        <w:rPr>
          <w:rFonts w:ascii="黑体" w:hAnsi="黑体" w:eastAsia="黑体" w:cs="黑体"/>
          <w:b/>
          <w:bCs/>
          <w:color w:val="auto"/>
          <w:sz w:val="28"/>
          <w:szCs w:val="28"/>
        </w:rPr>
        <w:t>2</w:t>
      </w:r>
      <w:r>
        <w:rPr>
          <w:rFonts w:hint="eastAsia" w:ascii="黑体" w:hAnsi="黑体" w:eastAsia="黑体" w:cs="黑体"/>
          <w:b/>
          <w:bCs/>
          <w:color w:val="auto"/>
          <w:sz w:val="28"/>
          <w:szCs w:val="28"/>
        </w:rPr>
        <w:t>.</w:t>
      </w:r>
      <w:r>
        <w:rPr>
          <w:rFonts w:ascii="黑体" w:hAnsi="黑体" w:eastAsia="黑体" w:cs="黑体"/>
          <w:b/>
          <w:bCs/>
          <w:color w:val="auto"/>
          <w:sz w:val="28"/>
          <w:szCs w:val="28"/>
        </w:rPr>
        <w:t>1</w:t>
      </w:r>
      <w:r>
        <w:rPr>
          <w:rFonts w:hint="eastAsia" w:ascii="黑体" w:hAnsi="黑体" w:eastAsia="黑体" w:cs="黑体"/>
          <w:b/>
          <w:bCs/>
          <w:color w:val="auto"/>
          <w:sz w:val="28"/>
          <w:szCs w:val="28"/>
        </w:rPr>
        <w:t>.</w:t>
      </w:r>
      <w:r>
        <w:rPr>
          <w:rFonts w:hint="eastAsia" w:ascii="黑体" w:hAnsi="黑体" w:eastAsia="黑体" w:cs="黑体"/>
          <w:b/>
          <w:bCs/>
          <w:color w:val="auto"/>
          <w:sz w:val="28"/>
          <w:szCs w:val="28"/>
          <w:lang w:val="en-US" w:eastAsia="zh-CN"/>
        </w:rPr>
        <w:t>4</w:t>
      </w:r>
      <w:r>
        <w:rPr>
          <w:rFonts w:ascii="黑体" w:hAnsi="黑体" w:eastAsia="黑体" w:cs="黑体"/>
          <w:b/>
          <w:bCs/>
          <w:color w:val="auto"/>
          <w:sz w:val="28"/>
          <w:szCs w:val="28"/>
        </w:rPr>
        <w:t xml:space="preserve"> </w:t>
      </w:r>
      <w:r>
        <w:rPr>
          <w:rFonts w:hint="eastAsia" w:ascii="黑体" w:hAnsi="黑体" w:eastAsia="黑体" w:cs="黑体"/>
          <w:b/>
          <w:bCs/>
          <w:color w:val="auto"/>
          <w:sz w:val="28"/>
          <w:szCs w:val="28"/>
        </w:rPr>
        <w:t>财务</w:t>
      </w:r>
      <w:bookmarkEnd w:id="62"/>
      <w:bookmarkEnd w:id="63"/>
    </w:p>
    <w:p>
      <w:pPr>
        <w:pStyle w:val="6"/>
        <w:numPr>
          <w:ilvl w:val="4"/>
          <w:numId w:val="0"/>
        </w:numPr>
        <w:ind w:leftChars="0"/>
      </w:pPr>
      <w:bookmarkStart w:id="64" w:name="_Toc32234"/>
      <w:r>
        <w:rPr>
          <w:rFonts w:hint="eastAsia"/>
          <w:lang w:val="en-US" w:eastAsia="zh-CN"/>
        </w:rPr>
        <w:t>2.2.1.4.1</w:t>
      </w:r>
      <w:r>
        <w:rPr>
          <w:rFonts w:hint="eastAsia"/>
        </w:rPr>
        <w:t>费用报销</w:t>
      </w:r>
      <w:bookmarkEnd w:id="64"/>
    </w:p>
    <w:p/>
    <w:p>
      <w:pPr>
        <w:numPr>
          <w:ilvl w:val="0"/>
          <w:numId w:val="5"/>
        </w:num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功能描述</w:t>
      </w:r>
    </w:p>
    <w:tbl>
      <w:tblPr>
        <w:tblStyle w:val="2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6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ind w:firstLine="210" w:firstLineChars="10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功能编号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7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功能名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费用报销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功能描述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当个人发生了需要报销的费用时，可以通过此功能进行申报，经由上级审核-&gt;人事审核-&gt;财务审核后，纳入公司系统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优先级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运行条件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入口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【应用】--&gt;【流程】--&gt;【流程申请】--&gt;【流程申请】--&gt;【更多&gt;&gt;】-&gt;【财务】--&gt;【费用报销】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6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业务处理流程</w:t>
            </w:r>
          </w:p>
        </w:tc>
        <w:tc>
          <w:tcPr>
            <w:tcW w:w="6854" w:type="dxa"/>
          </w:tcPr>
          <w:p>
            <w:pPr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主流程：</w:t>
            </w:r>
          </w:p>
          <w:p>
            <w:pPr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在“费用报销”页面输入以下内容，点击提交</w:t>
            </w:r>
          </w:p>
          <w:p>
            <w:r>
              <w:rPr>
                <w:rFonts w:hint="eastAsia"/>
              </w:rPr>
              <w:t>1、申请日期：不可修改选项。默认为当前日期</w:t>
            </w:r>
          </w:p>
          <w:p>
            <w:r>
              <w:rPr>
                <w:rFonts w:hint="eastAsia"/>
              </w:rPr>
              <w:t>2、单据数（张）：非必填项。填写单据数量</w:t>
            </w:r>
          </w:p>
          <w:p>
            <w:r>
              <w:rPr>
                <w:rFonts w:hint="eastAsia"/>
              </w:rPr>
              <w:t>3、收款人全称：必填项。填写报销人姓名全称</w:t>
            </w:r>
          </w:p>
          <w:p>
            <w:r>
              <w:rPr>
                <w:rFonts w:hint="eastAsia"/>
              </w:rPr>
              <w:t>4、付款方式：必填项。可选择现金、支付宝、微信、银行转账</w:t>
            </w:r>
          </w:p>
          <w:p>
            <w:r>
              <w:rPr>
                <w:rFonts w:hint="eastAsia"/>
              </w:rPr>
              <w:t>5、收款账号：必填项。填写收款人的账号信息</w:t>
            </w:r>
          </w:p>
          <w:p>
            <w:r>
              <w:rPr>
                <w:rFonts w:hint="eastAsia"/>
              </w:rPr>
              <w:t>6、开户行：必填项。填写收款人的银行卡开户信息</w:t>
            </w:r>
          </w:p>
          <w:p>
            <w:r>
              <w:rPr>
                <w:rFonts w:hint="eastAsia"/>
              </w:rPr>
              <w:t>7、报销金额：不可修改选项。由报销明细处读取的数据</w:t>
            </w:r>
          </w:p>
          <w:p>
            <w:r>
              <w:rPr>
                <w:rFonts w:hint="eastAsia"/>
              </w:rPr>
              <w:t>8、大写金额：不可修改选项。报销金额的中文大写</w:t>
            </w:r>
          </w:p>
          <w:p>
            <w:r>
              <w:t>9</w:t>
            </w:r>
            <w:r>
              <w:rPr>
                <w:rFonts w:hint="eastAsia"/>
              </w:rPr>
              <w:t>、说明：非必填项。输入报销说明</w:t>
            </w:r>
          </w:p>
          <w:p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、报销明细：</w:t>
            </w:r>
          </w:p>
          <w:p>
            <w:r>
              <w:t>10</w:t>
            </w:r>
            <w:r>
              <w:rPr>
                <w:rFonts w:hint="eastAsia"/>
              </w:rPr>
              <w:t>.</w:t>
            </w:r>
            <w:r>
              <w:t>1</w:t>
            </w:r>
            <w:r>
              <w:rPr>
                <w:rFonts w:hint="eastAsia"/>
              </w:rPr>
              <w:t>、发生日期：必填项。可选择年月日。提供清空、现在、确定、取消操作。</w:t>
            </w:r>
          </w:p>
          <w:p>
            <w:r>
              <w:t>10</w:t>
            </w:r>
            <w:r>
              <w:rPr>
                <w:rFonts w:hint="eastAsia"/>
              </w:rPr>
              <w:t>.</w:t>
            </w:r>
            <w:r>
              <w:t>2</w:t>
            </w:r>
            <w:r>
              <w:rPr>
                <w:rFonts w:hint="eastAsia"/>
              </w:rPr>
              <w:t>、报销项目：必填项。可选择市内交通费、电话费、快递费、停车费</w:t>
            </w:r>
          </w:p>
          <w:p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.</w:t>
            </w:r>
            <w:r>
              <w:t>3</w:t>
            </w:r>
            <w:r>
              <w:rPr>
                <w:rFonts w:hint="eastAsia"/>
              </w:rPr>
              <w:t>、金额：必填项。填写需要报销的金额</w:t>
            </w:r>
          </w:p>
          <w:p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.</w:t>
            </w:r>
            <w:r>
              <w:t>4</w:t>
            </w:r>
            <w:r>
              <w:rPr>
                <w:rFonts w:hint="eastAsia"/>
              </w:rPr>
              <w:t>：说明：非必填项。输入报销说明</w:t>
            </w:r>
          </w:p>
          <w:p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.</w:t>
            </w:r>
            <w:r>
              <w:t>5</w:t>
            </w:r>
            <w:r>
              <w:rPr>
                <w:rFonts w:hint="eastAsia"/>
              </w:rPr>
              <w:t>：操作：非必填项。可以将本条明细删除，但最少得保留一条明细</w:t>
            </w:r>
          </w:p>
          <w:p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.</w:t>
            </w:r>
            <w:r>
              <w:t>6</w:t>
            </w:r>
            <w:r>
              <w:rPr>
                <w:rFonts w:hint="eastAsia"/>
              </w:rPr>
              <w:t>：新增：非必填项。可以新增一条报销明细</w:t>
            </w:r>
          </w:p>
          <w:p>
            <w:r>
              <w:rPr>
                <w:rFonts w:hint="eastAsia"/>
              </w:rPr>
              <w:t>1</w:t>
            </w:r>
            <w:r>
              <w:t>1</w:t>
            </w:r>
            <w:r>
              <w:rPr>
                <w:rFonts w:hint="eastAsia"/>
              </w:rPr>
              <w:t>、相关文件：非必填项，可以上传证明材料</w:t>
            </w:r>
          </w:p>
          <w:p>
            <w:r>
              <w:t>12</w:t>
            </w:r>
            <w:r>
              <w:rPr>
                <w:rFonts w:hint="eastAsia"/>
              </w:rPr>
              <w:t>、直接提交：默认勾选，提交后直接进入审核流程；若取消勾选，提交后为保存，显示“未提交”状态。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输出</w:t>
            </w:r>
          </w:p>
        </w:tc>
        <w:tc>
          <w:tcPr>
            <w:tcW w:w="6854" w:type="dxa"/>
          </w:tcPr>
          <w:p>
            <w:pPr>
              <w:numPr>
                <w:ilvl w:val="0"/>
                <w:numId w:val="35"/>
              </w:numPr>
            </w:pPr>
            <w:r>
              <w:rPr>
                <w:rFonts w:hint="eastAsia"/>
              </w:rPr>
              <w:t>提交后，提交人在【流程申请】-【我所有的申请】，可查阅费用报销信息</w:t>
            </w:r>
          </w:p>
          <w:p>
            <w:pPr>
              <w:numPr>
                <w:ilvl w:val="0"/>
                <w:numId w:val="35"/>
              </w:numPr>
            </w:pPr>
            <w:r>
              <w:rPr>
                <w:rFonts w:hint="eastAsia"/>
              </w:rPr>
              <w:t>下一级审核人会在【消息】标签页、【应用】-【基础】-【提醒消息】、【应用】-【流程待办】接收到推送消息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约束条件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网络连接正常</w:t>
            </w:r>
          </w:p>
        </w:tc>
      </w:tr>
    </w:tbl>
    <w:p/>
    <w:p>
      <w:pPr>
        <w:numPr>
          <w:ilvl w:val="0"/>
          <w:numId w:val="5"/>
        </w:num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画面设计</w:t>
      </w:r>
    </w:p>
    <w:p>
      <w:r>
        <w:rPr>
          <w:rFonts w:hint="eastAsia"/>
        </w:rPr>
        <w:t>费用报销提交界面：</w:t>
      </w:r>
    </w:p>
    <w:p>
      <w:r>
        <w:drawing>
          <wp:inline distT="0" distB="0" distL="0" distR="0">
            <wp:extent cx="4057015" cy="7028180"/>
            <wp:effectExtent l="0" t="0" r="635" b="12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57143" cy="7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7"/>
        <w:numPr>
          <w:ilvl w:val="5"/>
          <w:numId w:val="0"/>
        </w:numPr>
        <w:ind w:leftChars="0"/>
      </w:pPr>
      <w:r>
        <w:rPr>
          <w:rFonts w:hint="eastAsia"/>
          <w:lang w:val="en-US" w:eastAsia="zh-CN"/>
        </w:rPr>
        <w:t>2.2.1.4.1.1</w:t>
      </w:r>
      <w:r>
        <w:rPr>
          <w:rFonts w:hint="eastAsia"/>
        </w:rPr>
        <w:t xml:space="preserve"> 审核流程</w:t>
      </w:r>
    </w:p>
    <w:p>
      <w:pPr>
        <w:numPr>
          <w:ilvl w:val="0"/>
          <w:numId w:val="5"/>
        </w:num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功能描述</w:t>
      </w:r>
    </w:p>
    <w:tbl>
      <w:tblPr>
        <w:tblStyle w:val="2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6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ind w:firstLine="210" w:firstLineChars="10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功能编号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7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功能名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费用报销审核流程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功能描述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提交的费用报销申请，需进行审核后才能成功报销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优先级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运行条件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入口</w:t>
            </w:r>
          </w:p>
        </w:tc>
        <w:tc>
          <w:tcPr>
            <w:tcW w:w="6854" w:type="dxa"/>
          </w:tcPr>
          <w:p>
            <w:pPr>
              <w:numPr>
                <w:ilvl w:val="0"/>
                <w:numId w:val="36"/>
              </w:num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【消息】标签页--&gt;点击进入审核详情页</w:t>
            </w:r>
          </w:p>
          <w:p>
            <w:pPr>
              <w:numPr>
                <w:ilvl w:val="0"/>
                <w:numId w:val="36"/>
              </w:numPr>
              <w:rPr>
                <w:color w:val="000000"/>
              </w:rPr>
            </w:pPr>
            <w:r>
              <w:rPr>
                <w:rFonts w:hint="eastAsia"/>
              </w:rPr>
              <w:t>【应用】-【基础】-【提醒消息】--&gt;点击详情</w:t>
            </w:r>
          </w:p>
          <w:p>
            <w:pPr>
              <w:numPr>
                <w:ilvl w:val="0"/>
                <w:numId w:val="36"/>
              </w:numPr>
              <w:rPr>
                <w:color w:val="000000"/>
              </w:rPr>
            </w:pPr>
            <w:r>
              <w:rPr>
                <w:rFonts w:hint="eastAsia"/>
              </w:rPr>
              <w:t>【应用】-【流程待办】--&gt; 点击操作 --&gt; 去处理单据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6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业务处理流程</w:t>
            </w:r>
          </w:p>
        </w:tc>
        <w:tc>
          <w:tcPr>
            <w:tcW w:w="6854" w:type="dxa"/>
          </w:tcPr>
          <w:p>
            <w:r>
              <w:rPr>
                <w:rFonts w:hint="eastAsia"/>
                <w:b/>
                <w:color w:val="000000"/>
              </w:rPr>
              <w:t>审核流程：</w:t>
            </w:r>
          </w:p>
          <w:p>
            <w:pPr>
              <w:numPr>
                <w:ilvl w:val="0"/>
                <w:numId w:val="37"/>
              </w:numPr>
            </w:pPr>
            <w:r>
              <w:rPr>
                <w:rFonts w:hint="eastAsia"/>
              </w:rPr>
              <w:t>第一步审核：直属上级审批</w:t>
            </w:r>
          </w:p>
          <w:p>
            <w:pPr>
              <w:numPr>
                <w:ilvl w:val="0"/>
                <w:numId w:val="37"/>
              </w:numPr>
            </w:pPr>
            <w:r>
              <w:rPr>
                <w:rFonts w:hint="eastAsia"/>
              </w:rPr>
              <w:t>第二步审核：行政人事审批</w:t>
            </w:r>
          </w:p>
          <w:p>
            <w:r>
              <w:rPr>
                <w:rFonts w:hint="eastAsia"/>
              </w:rPr>
              <w:t>3、第三步审核：财务审批</w:t>
            </w:r>
          </w:p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审核详情页：</w:t>
            </w:r>
          </w:p>
          <w:p>
            <w:pPr>
              <w:numPr>
                <w:ilvl w:val="0"/>
                <w:numId w:val="38"/>
              </w:numPr>
            </w:pPr>
            <w:r>
              <w:rPr>
                <w:rFonts w:hint="eastAsia"/>
              </w:rPr>
              <w:t>显示“费用报销”信息</w:t>
            </w:r>
          </w:p>
          <w:p>
            <w:pPr>
              <w:numPr>
                <w:ilvl w:val="0"/>
                <w:numId w:val="38"/>
              </w:numPr>
            </w:pPr>
            <w:r>
              <w:rPr>
                <w:rFonts w:hint="eastAsia"/>
              </w:rPr>
              <w:t>流程信息：</w:t>
            </w:r>
          </w:p>
          <w:p>
            <w:pPr>
              <w:numPr>
                <w:ilvl w:val="0"/>
                <w:numId w:val="39"/>
              </w:numPr>
              <w:ind w:left="420"/>
            </w:pPr>
            <w:r>
              <w:rPr>
                <w:rFonts w:hint="eastAsia"/>
              </w:rPr>
              <w:t>显示“状态”</w:t>
            </w:r>
          </w:p>
          <w:p>
            <w:pPr>
              <w:numPr>
                <w:ilvl w:val="0"/>
                <w:numId w:val="39"/>
              </w:numPr>
              <w:ind w:left="420"/>
            </w:pPr>
            <w:r>
              <w:rPr>
                <w:rFonts w:hint="eastAsia"/>
              </w:rPr>
              <w:t>显示“处理流程”</w:t>
            </w:r>
          </w:p>
          <w:p>
            <w:pPr>
              <w:numPr>
                <w:ilvl w:val="0"/>
                <w:numId w:val="39"/>
              </w:numPr>
              <w:ind w:left="420"/>
            </w:pPr>
            <w:r>
              <w:rPr>
                <w:rFonts w:hint="eastAsia"/>
              </w:rPr>
              <w:t>显示“当前处理”</w:t>
            </w:r>
          </w:p>
          <w:p>
            <w:pPr>
              <w:numPr>
                <w:ilvl w:val="0"/>
                <w:numId w:val="39"/>
              </w:numPr>
              <w:ind w:left="420"/>
            </w:pPr>
            <w:r>
              <w:rPr>
                <w:rFonts w:hint="eastAsia"/>
              </w:rPr>
              <w:t>处理动作：同意、不同意</w:t>
            </w:r>
          </w:p>
          <w:p>
            <w:pPr>
              <w:numPr>
                <w:ilvl w:val="0"/>
                <w:numId w:val="39"/>
              </w:numPr>
              <w:ind w:left="420"/>
            </w:pPr>
            <w:r>
              <w:rPr>
                <w:rFonts w:hint="eastAsia"/>
              </w:rPr>
              <w:t>说明</w:t>
            </w:r>
          </w:p>
          <w:p>
            <w:pPr>
              <w:numPr>
                <w:ilvl w:val="0"/>
                <w:numId w:val="39"/>
              </w:numPr>
              <w:ind w:left="420"/>
            </w:pPr>
            <w:r>
              <w:rPr>
                <w:rFonts w:hint="eastAsia"/>
              </w:rPr>
              <w:t>相关文件</w:t>
            </w:r>
          </w:p>
          <w:p>
            <w:pPr>
              <w:numPr>
                <w:ilvl w:val="0"/>
                <w:numId w:val="39"/>
              </w:numPr>
              <w:ind w:left="420"/>
            </w:pPr>
            <w:r>
              <w:rPr>
                <w:rFonts w:hint="eastAsia"/>
              </w:rPr>
              <w:t>提交处理</w:t>
            </w:r>
          </w:p>
          <w:p>
            <w:pPr>
              <w:numPr>
                <w:ilvl w:val="0"/>
                <w:numId w:val="38"/>
              </w:numPr>
            </w:pPr>
            <w:r>
              <w:rPr>
                <w:rFonts w:hint="eastAsia"/>
              </w:rPr>
              <w:t>显示“处理记录”</w:t>
            </w:r>
          </w:p>
          <w:p>
            <w:pPr>
              <w:numPr>
                <w:ilvl w:val="0"/>
                <w:numId w:val="38"/>
              </w:numPr>
            </w:pPr>
            <w:r>
              <w:rPr>
                <w:rFonts w:hint="eastAsia"/>
              </w:rPr>
              <w:t>显示“查阅记录”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输出</w:t>
            </w:r>
          </w:p>
        </w:tc>
        <w:tc>
          <w:tcPr>
            <w:tcW w:w="6854" w:type="dxa"/>
          </w:tcPr>
          <w:p>
            <w:pPr>
              <w:numPr>
                <w:ilvl w:val="0"/>
                <w:numId w:val="34"/>
              </w:numPr>
            </w:pPr>
            <w:r>
              <w:rPr>
                <w:rFonts w:hint="eastAsia"/>
              </w:rPr>
              <w:t>处理动作同意，则进入下一级审核</w:t>
            </w:r>
          </w:p>
          <w:p>
            <w:pPr>
              <w:numPr>
                <w:ilvl w:val="0"/>
                <w:numId w:val="34"/>
              </w:numPr>
            </w:pPr>
            <w:r>
              <w:rPr>
                <w:rFonts w:hint="eastAsia"/>
              </w:rPr>
              <w:t>处理动作不同意，退回到提交人，提交人可在【流程申请】-【我所有的申请】、【流程申请】-【处理未通过】查阅到信息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约束条件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网络连接正常</w:t>
            </w:r>
          </w:p>
        </w:tc>
      </w:tr>
    </w:tbl>
    <w:p>
      <w:pPr>
        <w:pStyle w:val="58"/>
        <w:spacing w:line="240" w:lineRule="auto"/>
        <w:ind w:firstLine="0" w:firstLineChars="0"/>
        <w:rPr>
          <w:b/>
          <w:color w:val="auto"/>
          <w:sz w:val="21"/>
        </w:rPr>
      </w:pPr>
    </w:p>
    <w:p>
      <w:pPr>
        <w:numPr>
          <w:ilvl w:val="0"/>
          <w:numId w:val="5"/>
        </w:num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画面设计</w:t>
      </w:r>
    </w:p>
    <w:p>
      <w:r>
        <w:drawing>
          <wp:inline distT="0" distB="0" distL="0" distR="0">
            <wp:extent cx="3876040" cy="671385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6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904615" cy="2999740"/>
            <wp:effectExtent l="0" t="0" r="63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3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6"/>
        <w:numPr>
          <w:ilvl w:val="4"/>
          <w:numId w:val="0"/>
        </w:numPr>
        <w:ind w:leftChars="0"/>
      </w:pPr>
      <w:bookmarkStart w:id="65" w:name="_Toc11675"/>
      <w:r>
        <w:rPr>
          <w:rFonts w:hint="eastAsia"/>
          <w:lang w:val="en-US" w:eastAsia="zh-CN"/>
        </w:rPr>
        <w:t>2.2.1.4.2</w:t>
      </w:r>
      <w:r>
        <w:rPr>
          <w:rFonts w:hint="eastAsia"/>
        </w:rPr>
        <w:t>出差报销</w:t>
      </w:r>
      <w:bookmarkEnd w:id="65"/>
    </w:p>
    <w:p>
      <w:pPr>
        <w:numPr>
          <w:ilvl w:val="0"/>
          <w:numId w:val="5"/>
        </w:num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功能描述</w:t>
      </w:r>
    </w:p>
    <w:tbl>
      <w:tblPr>
        <w:tblStyle w:val="2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6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ind w:firstLine="210" w:firstLineChars="10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功能编号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7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功能名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出差报销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功能描述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在出差期间发生了需要报销的费用时，可以通过此功能进行申报，经由上级审核-&gt;人事审核-&gt;财务审核后，纳入公司系统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优先级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运行条件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入口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【应用】--&gt;【流程】--&gt;【流程申请】--&gt;【流程申请】--&gt;【更多&gt;&gt;】-&gt;【财务】--&gt;【出差报销】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6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业务处理流程</w:t>
            </w:r>
          </w:p>
        </w:tc>
        <w:tc>
          <w:tcPr>
            <w:tcW w:w="6854" w:type="dxa"/>
          </w:tcPr>
          <w:p>
            <w:pPr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主流程：</w:t>
            </w:r>
          </w:p>
          <w:p>
            <w:pPr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在“费用报销”页面输入以下内容，点击提交</w:t>
            </w:r>
          </w:p>
          <w:p>
            <w:r>
              <w:rPr>
                <w:rFonts w:hint="eastAsia"/>
              </w:rPr>
              <w:t>1、申请日期：不可修改选项。默认为当前日期</w:t>
            </w:r>
          </w:p>
          <w:p>
            <w:r>
              <w:rPr>
                <w:rFonts w:hint="eastAsia"/>
              </w:rPr>
              <w:t>2、单据数（张）：非必填项。填写单据数量</w:t>
            </w:r>
          </w:p>
          <w:p>
            <w:r>
              <w:rPr>
                <w:rFonts w:hint="eastAsia"/>
              </w:rPr>
              <w:t>3、出差目的：必填项。填写出差的目的</w:t>
            </w:r>
          </w:p>
          <w:p>
            <w:r>
              <w:rPr>
                <w:rFonts w:hint="eastAsia"/>
              </w:rPr>
              <w:t>4、出差成果：必填项。填写出差后的成果收益等信息</w:t>
            </w:r>
          </w:p>
          <w:p>
            <w:r>
              <w:t>4</w:t>
            </w:r>
            <w:r>
              <w:rPr>
                <w:rFonts w:hint="eastAsia"/>
              </w:rPr>
              <w:t>、收款人全称：必填项。填写报销人姓名全称</w:t>
            </w:r>
          </w:p>
          <w:p>
            <w:r>
              <w:t>5</w:t>
            </w:r>
            <w:r>
              <w:rPr>
                <w:rFonts w:hint="eastAsia"/>
              </w:rPr>
              <w:t>、付款方式：必填项。可选择现金、支付宝、微信、银行转账</w:t>
            </w:r>
          </w:p>
          <w:p>
            <w:r>
              <w:t>6</w:t>
            </w:r>
            <w:r>
              <w:rPr>
                <w:rFonts w:hint="eastAsia"/>
              </w:rPr>
              <w:t>、收款账号：必填项。填写收款人的账号信息</w:t>
            </w:r>
          </w:p>
          <w:p>
            <w:r>
              <w:t>7</w:t>
            </w:r>
            <w:r>
              <w:rPr>
                <w:rFonts w:hint="eastAsia"/>
              </w:rPr>
              <w:t>、开户行：必填项。填写收款人的银行卡开户信息</w:t>
            </w:r>
          </w:p>
          <w:p>
            <w:r>
              <w:t>8</w:t>
            </w:r>
            <w:r>
              <w:rPr>
                <w:rFonts w:hint="eastAsia"/>
              </w:rPr>
              <w:t>、报销金额：不可修改选项。由报销明细处读取的数据</w:t>
            </w:r>
          </w:p>
          <w:p>
            <w:r>
              <w:t>9</w:t>
            </w:r>
            <w:r>
              <w:rPr>
                <w:rFonts w:hint="eastAsia"/>
              </w:rPr>
              <w:t>、大写金额：不可修改选项。报销金额的中文大写</w:t>
            </w:r>
          </w:p>
          <w:p>
            <w:r>
              <w:t>10</w:t>
            </w:r>
            <w:r>
              <w:rPr>
                <w:rFonts w:hint="eastAsia"/>
              </w:rPr>
              <w:t>、说明：非必填项。输入报销说明</w:t>
            </w:r>
          </w:p>
          <w:p>
            <w:r>
              <w:rPr>
                <w:rFonts w:hint="eastAsia"/>
              </w:rPr>
              <w:t>1</w:t>
            </w:r>
            <w:r>
              <w:t>1</w:t>
            </w:r>
            <w:r>
              <w:rPr>
                <w:rFonts w:hint="eastAsia"/>
              </w:rPr>
              <w:t>、报销明细：</w:t>
            </w:r>
          </w:p>
          <w:p>
            <w:r>
              <w:t>11</w:t>
            </w:r>
            <w:r>
              <w:rPr>
                <w:rFonts w:hint="eastAsia"/>
              </w:rPr>
              <w:t>.</w:t>
            </w:r>
            <w:r>
              <w:t>1</w:t>
            </w:r>
            <w:r>
              <w:rPr>
                <w:rFonts w:hint="eastAsia"/>
              </w:rPr>
              <w:t>、发生日期：必填项。可选择年月日。提供清空、现在、确定、取消操作。</w:t>
            </w:r>
          </w:p>
          <w:p>
            <w:r>
              <w:t>11</w:t>
            </w:r>
            <w:r>
              <w:rPr>
                <w:rFonts w:hint="eastAsia"/>
              </w:rPr>
              <w:t>.</w:t>
            </w:r>
            <w:r>
              <w:t>2</w:t>
            </w:r>
            <w:r>
              <w:rPr>
                <w:rFonts w:hint="eastAsia"/>
              </w:rPr>
              <w:t>、报销项目：必填项。可选择市内交通费、电话费、快递费、停车费</w:t>
            </w:r>
          </w:p>
          <w:p>
            <w:r>
              <w:rPr>
                <w:rFonts w:hint="eastAsia"/>
              </w:rPr>
              <w:t>1</w:t>
            </w:r>
            <w:r>
              <w:t>1</w:t>
            </w:r>
            <w:r>
              <w:rPr>
                <w:rFonts w:hint="eastAsia"/>
              </w:rPr>
              <w:t>.</w:t>
            </w:r>
            <w:r>
              <w:t>3</w:t>
            </w:r>
            <w:r>
              <w:rPr>
                <w:rFonts w:hint="eastAsia"/>
              </w:rPr>
              <w:t>、金额：必填项。填写需要报销的金额</w:t>
            </w:r>
          </w:p>
          <w:p>
            <w:r>
              <w:rPr>
                <w:rFonts w:hint="eastAsia"/>
              </w:rPr>
              <w:t>1</w:t>
            </w:r>
            <w:r>
              <w:t>1</w:t>
            </w:r>
            <w:r>
              <w:rPr>
                <w:rFonts w:hint="eastAsia"/>
              </w:rPr>
              <w:t>.</w:t>
            </w:r>
            <w:r>
              <w:t>4</w:t>
            </w:r>
            <w:r>
              <w:rPr>
                <w:rFonts w:hint="eastAsia"/>
              </w:rPr>
              <w:t>：发生地点：非必填项。填写费用产生时的地点</w:t>
            </w:r>
          </w:p>
          <w:p>
            <w:r>
              <w:rPr>
                <w:rFonts w:hint="eastAsia"/>
              </w:rPr>
              <w:t>1</w:t>
            </w:r>
            <w:r>
              <w:t>1</w:t>
            </w:r>
            <w:r>
              <w:rPr>
                <w:rFonts w:hint="eastAsia"/>
              </w:rPr>
              <w:t>.</w:t>
            </w:r>
            <w:r>
              <w:t>5</w:t>
            </w:r>
            <w:r>
              <w:rPr>
                <w:rFonts w:hint="eastAsia"/>
              </w:rPr>
              <w:t>：说明：非必填项。输入报销说明</w:t>
            </w:r>
          </w:p>
          <w:p>
            <w:r>
              <w:rPr>
                <w:rFonts w:hint="eastAsia"/>
              </w:rPr>
              <w:t>1</w:t>
            </w:r>
            <w:r>
              <w:t>1</w:t>
            </w:r>
            <w:r>
              <w:rPr>
                <w:rFonts w:hint="eastAsia"/>
              </w:rPr>
              <w:t>.</w:t>
            </w:r>
            <w:r>
              <w:t>6</w:t>
            </w:r>
            <w:r>
              <w:rPr>
                <w:rFonts w:hint="eastAsia"/>
              </w:rPr>
              <w:t>：操作：非必填项。可以将本条明细删除，但最少得保留一条明细</w:t>
            </w:r>
          </w:p>
          <w:p>
            <w:r>
              <w:rPr>
                <w:rFonts w:hint="eastAsia"/>
              </w:rPr>
              <w:t>1</w:t>
            </w:r>
            <w:r>
              <w:t>1</w:t>
            </w:r>
            <w:r>
              <w:rPr>
                <w:rFonts w:hint="eastAsia"/>
              </w:rPr>
              <w:t>.</w:t>
            </w:r>
            <w:r>
              <w:t>7</w:t>
            </w:r>
            <w:r>
              <w:rPr>
                <w:rFonts w:hint="eastAsia"/>
              </w:rPr>
              <w:t>：新增：非必填项。可以新增一条报销明细</w:t>
            </w:r>
          </w:p>
          <w:p>
            <w:r>
              <w:rPr>
                <w:rFonts w:hint="eastAsia"/>
              </w:rPr>
              <w:t>1</w:t>
            </w:r>
            <w:r>
              <w:t>2</w:t>
            </w:r>
            <w:r>
              <w:rPr>
                <w:rFonts w:hint="eastAsia"/>
              </w:rPr>
              <w:t>、相关文件：非必填项，可以上传证明材料</w:t>
            </w:r>
          </w:p>
          <w:p>
            <w:r>
              <w:t>13</w:t>
            </w:r>
            <w:r>
              <w:rPr>
                <w:rFonts w:hint="eastAsia"/>
              </w:rPr>
              <w:t>、直接提交：默认勾选，提交后直接进入审核流程；若取消勾选，提交后为保存，显示“未提交”状态。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输出</w:t>
            </w:r>
          </w:p>
        </w:tc>
        <w:tc>
          <w:tcPr>
            <w:tcW w:w="6854" w:type="dxa"/>
          </w:tcPr>
          <w:p>
            <w:pPr>
              <w:numPr>
                <w:ilvl w:val="0"/>
                <w:numId w:val="15"/>
              </w:numPr>
            </w:pPr>
            <w:r>
              <w:rPr>
                <w:rFonts w:hint="eastAsia"/>
              </w:rPr>
              <w:t>提交后，提交人在【流程申请】-【我所有的申请】，可查阅出差报销信息</w:t>
            </w:r>
          </w:p>
          <w:p>
            <w:pPr>
              <w:numPr>
                <w:ilvl w:val="0"/>
                <w:numId w:val="15"/>
              </w:numPr>
            </w:pPr>
            <w:r>
              <w:rPr>
                <w:rFonts w:hint="eastAsia"/>
              </w:rPr>
              <w:t>下一级审核人会在【消息】标签页、【应用】-【基础】-【提醒消息】、【应用】-【流程待办】接收到推送消息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约束条件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网络连接正常</w:t>
            </w:r>
          </w:p>
        </w:tc>
      </w:tr>
    </w:tbl>
    <w:p/>
    <w:p>
      <w:pPr>
        <w:numPr>
          <w:ilvl w:val="0"/>
          <w:numId w:val="5"/>
        </w:num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画面设计</w:t>
      </w:r>
    </w:p>
    <w:p>
      <w:r>
        <w:rPr>
          <w:rFonts w:hint="eastAsia"/>
        </w:rPr>
        <w:t>出差报销提交界面：</w:t>
      </w:r>
    </w:p>
    <w:p/>
    <w:p>
      <w:r>
        <w:drawing>
          <wp:inline distT="0" distB="0" distL="0" distR="0">
            <wp:extent cx="4114165" cy="6885305"/>
            <wp:effectExtent l="0" t="0" r="63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14286" cy="6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7"/>
        <w:numPr>
          <w:ilvl w:val="5"/>
          <w:numId w:val="0"/>
        </w:numPr>
        <w:ind w:leftChars="0"/>
      </w:pPr>
      <w:r>
        <w:rPr>
          <w:rFonts w:hint="eastAsia"/>
          <w:lang w:val="en-US" w:eastAsia="zh-CN"/>
        </w:rPr>
        <w:t>2.2.1.4.2.1</w:t>
      </w:r>
      <w:r>
        <w:rPr>
          <w:rFonts w:hint="eastAsia"/>
        </w:rPr>
        <w:t xml:space="preserve"> 审核流程</w:t>
      </w:r>
    </w:p>
    <w:p>
      <w:pPr>
        <w:numPr>
          <w:ilvl w:val="0"/>
          <w:numId w:val="5"/>
        </w:num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功能描述</w:t>
      </w:r>
    </w:p>
    <w:tbl>
      <w:tblPr>
        <w:tblStyle w:val="2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6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ind w:firstLine="210" w:firstLineChars="10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功能编号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7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功能名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出差报销审核流程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功能描述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提交的出差报销申请，需进行审核后才能成功报销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优先级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运行条件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入口</w:t>
            </w:r>
          </w:p>
        </w:tc>
        <w:tc>
          <w:tcPr>
            <w:tcW w:w="6854" w:type="dxa"/>
          </w:tcPr>
          <w:p>
            <w:pPr>
              <w:numPr>
                <w:ilvl w:val="0"/>
                <w:numId w:val="40"/>
              </w:num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【消息】标签页--&gt;点击进入审核详情页</w:t>
            </w:r>
          </w:p>
          <w:p>
            <w:pPr>
              <w:numPr>
                <w:ilvl w:val="0"/>
                <w:numId w:val="40"/>
              </w:numPr>
              <w:rPr>
                <w:color w:val="000000"/>
              </w:rPr>
            </w:pPr>
            <w:r>
              <w:rPr>
                <w:rFonts w:hint="eastAsia"/>
              </w:rPr>
              <w:t>【应用】-【基础】-【提醒消息】--&gt;点击详情</w:t>
            </w:r>
          </w:p>
          <w:p>
            <w:pPr>
              <w:numPr>
                <w:ilvl w:val="0"/>
                <w:numId w:val="40"/>
              </w:numPr>
              <w:rPr>
                <w:color w:val="000000"/>
              </w:rPr>
            </w:pPr>
            <w:r>
              <w:rPr>
                <w:rFonts w:hint="eastAsia"/>
              </w:rPr>
              <w:t>【应用】-【流程待办】--&gt; 点击操作 --&gt; 去处理单据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6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业务处理流程</w:t>
            </w:r>
          </w:p>
        </w:tc>
        <w:tc>
          <w:tcPr>
            <w:tcW w:w="6854" w:type="dxa"/>
          </w:tcPr>
          <w:p>
            <w:r>
              <w:rPr>
                <w:rFonts w:hint="eastAsia"/>
                <w:b/>
                <w:color w:val="000000"/>
              </w:rPr>
              <w:t>审核流程：</w:t>
            </w:r>
          </w:p>
          <w:p>
            <w:pPr>
              <w:numPr>
                <w:ilvl w:val="0"/>
                <w:numId w:val="41"/>
              </w:numPr>
            </w:pPr>
            <w:r>
              <w:rPr>
                <w:rFonts w:hint="eastAsia"/>
              </w:rPr>
              <w:t>第一步审核：直属上级审批</w:t>
            </w:r>
          </w:p>
          <w:p>
            <w:pPr>
              <w:numPr>
                <w:ilvl w:val="0"/>
                <w:numId w:val="41"/>
              </w:numPr>
            </w:pPr>
            <w:r>
              <w:rPr>
                <w:rFonts w:hint="eastAsia"/>
              </w:rPr>
              <w:t>第二步审核：行政人事审批</w:t>
            </w:r>
          </w:p>
          <w:p>
            <w:r>
              <w:t>3</w:t>
            </w:r>
            <w:r>
              <w:rPr>
                <w:rFonts w:hint="eastAsia"/>
              </w:rPr>
              <w:t>、第三步审核：财务审批</w:t>
            </w:r>
          </w:p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审核详情页：</w:t>
            </w:r>
          </w:p>
          <w:p>
            <w:pPr>
              <w:numPr>
                <w:ilvl w:val="0"/>
                <w:numId w:val="42"/>
              </w:numPr>
            </w:pPr>
            <w:r>
              <w:rPr>
                <w:rFonts w:hint="eastAsia"/>
              </w:rPr>
              <w:t>显示“出差报销”信息</w:t>
            </w:r>
          </w:p>
          <w:p>
            <w:pPr>
              <w:numPr>
                <w:ilvl w:val="0"/>
                <w:numId w:val="42"/>
              </w:numPr>
            </w:pPr>
            <w:r>
              <w:rPr>
                <w:rFonts w:hint="eastAsia"/>
              </w:rPr>
              <w:t>流程信息：</w:t>
            </w:r>
          </w:p>
          <w:p>
            <w:pPr>
              <w:numPr>
                <w:ilvl w:val="0"/>
                <w:numId w:val="43"/>
              </w:numPr>
              <w:ind w:left="420"/>
            </w:pPr>
            <w:r>
              <w:rPr>
                <w:rFonts w:hint="eastAsia"/>
              </w:rPr>
              <w:t>显示“状态”</w:t>
            </w:r>
          </w:p>
          <w:p>
            <w:pPr>
              <w:numPr>
                <w:ilvl w:val="0"/>
                <w:numId w:val="43"/>
              </w:numPr>
              <w:ind w:left="420"/>
            </w:pPr>
            <w:r>
              <w:rPr>
                <w:rFonts w:hint="eastAsia"/>
              </w:rPr>
              <w:t>显示“处理流程”</w:t>
            </w:r>
          </w:p>
          <w:p>
            <w:pPr>
              <w:numPr>
                <w:ilvl w:val="0"/>
                <w:numId w:val="43"/>
              </w:numPr>
              <w:ind w:left="420"/>
            </w:pPr>
            <w:r>
              <w:rPr>
                <w:rFonts w:hint="eastAsia"/>
              </w:rPr>
              <w:t>显示“当前处理”</w:t>
            </w:r>
          </w:p>
          <w:p>
            <w:pPr>
              <w:numPr>
                <w:ilvl w:val="0"/>
                <w:numId w:val="43"/>
              </w:numPr>
              <w:ind w:left="420"/>
            </w:pPr>
            <w:r>
              <w:rPr>
                <w:rFonts w:hint="eastAsia"/>
              </w:rPr>
              <w:t>处理动作：同意、不同意</w:t>
            </w:r>
          </w:p>
          <w:p>
            <w:pPr>
              <w:numPr>
                <w:ilvl w:val="0"/>
                <w:numId w:val="43"/>
              </w:numPr>
              <w:ind w:left="420"/>
            </w:pPr>
            <w:r>
              <w:rPr>
                <w:rFonts w:hint="eastAsia"/>
              </w:rPr>
              <w:t>说明</w:t>
            </w:r>
          </w:p>
          <w:p>
            <w:pPr>
              <w:numPr>
                <w:ilvl w:val="0"/>
                <w:numId w:val="43"/>
              </w:numPr>
              <w:ind w:left="420"/>
            </w:pPr>
            <w:r>
              <w:rPr>
                <w:rFonts w:hint="eastAsia"/>
              </w:rPr>
              <w:t>相关文件</w:t>
            </w:r>
          </w:p>
          <w:p>
            <w:pPr>
              <w:numPr>
                <w:ilvl w:val="0"/>
                <w:numId w:val="43"/>
              </w:numPr>
              <w:ind w:left="420"/>
            </w:pPr>
            <w:r>
              <w:rPr>
                <w:rFonts w:hint="eastAsia"/>
              </w:rPr>
              <w:t>提交处理</w:t>
            </w:r>
          </w:p>
          <w:p>
            <w:pPr>
              <w:numPr>
                <w:ilvl w:val="0"/>
                <w:numId w:val="42"/>
              </w:numPr>
            </w:pPr>
            <w:r>
              <w:rPr>
                <w:rFonts w:hint="eastAsia"/>
              </w:rPr>
              <w:t>显示“处理记录”</w:t>
            </w:r>
          </w:p>
          <w:p>
            <w:pPr>
              <w:numPr>
                <w:ilvl w:val="0"/>
                <w:numId w:val="42"/>
              </w:numPr>
            </w:pPr>
            <w:r>
              <w:rPr>
                <w:rFonts w:hint="eastAsia"/>
              </w:rPr>
              <w:t>显示“查阅记录”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输出</w:t>
            </w:r>
          </w:p>
        </w:tc>
        <w:tc>
          <w:tcPr>
            <w:tcW w:w="6854" w:type="dxa"/>
          </w:tcPr>
          <w:p>
            <w:pPr>
              <w:numPr>
                <w:ilvl w:val="0"/>
                <w:numId w:val="44"/>
              </w:numPr>
            </w:pPr>
            <w:r>
              <w:rPr>
                <w:rFonts w:hint="eastAsia"/>
              </w:rPr>
              <w:t>处理动作同意，则进入下一级审核</w:t>
            </w:r>
          </w:p>
          <w:p>
            <w:pPr>
              <w:numPr>
                <w:ilvl w:val="0"/>
                <w:numId w:val="44"/>
              </w:numPr>
            </w:pPr>
            <w:r>
              <w:rPr>
                <w:rFonts w:hint="eastAsia"/>
              </w:rPr>
              <w:t>处理动作不同意，退回到提交人，提交人可在【流程申请】-【我所有的申请】、【流程申请】-【处理未通过】查阅到信息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约束条件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网络连接正常</w:t>
            </w:r>
          </w:p>
        </w:tc>
      </w:tr>
    </w:tbl>
    <w:p>
      <w:pPr>
        <w:pStyle w:val="58"/>
        <w:spacing w:line="240" w:lineRule="auto"/>
        <w:ind w:firstLine="0" w:firstLineChars="0"/>
        <w:rPr>
          <w:b/>
          <w:color w:val="auto"/>
          <w:sz w:val="21"/>
        </w:rPr>
      </w:pPr>
    </w:p>
    <w:p>
      <w:pPr>
        <w:numPr>
          <w:ilvl w:val="0"/>
          <w:numId w:val="5"/>
        </w:num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画面设计</w:t>
      </w:r>
    </w:p>
    <w:p>
      <w:r>
        <w:drawing>
          <wp:inline distT="0" distB="0" distL="0" distR="0">
            <wp:extent cx="3933190" cy="650430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33333" cy="6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3952240" cy="3618865"/>
            <wp:effectExtent l="0" t="0" r="0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3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ascii="黑体" w:hAnsi="黑体" w:eastAsia="黑体" w:cs="黑体"/>
          <w:color w:val="auto"/>
          <w:lang w:eastAsia="zh-CN"/>
        </w:rPr>
      </w:pPr>
      <w:r>
        <w:rPr>
          <w:rFonts w:hint="eastAsia" w:ascii="黑体" w:hAnsi="黑体" w:eastAsia="黑体" w:cs="黑体"/>
          <w:color w:val="auto"/>
          <w:lang w:val="en-US" w:eastAsia="zh-CN"/>
        </w:rPr>
        <w:t xml:space="preserve"> </w:t>
      </w:r>
      <w:bookmarkStart w:id="66" w:name="_Toc30050"/>
      <w:bookmarkStart w:id="67" w:name="_Toc25524"/>
      <w:bookmarkStart w:id="68" w:name="_Toc24057"/>
      <w:r>
        <w:rPr>
          <w:rFonts w:hint="eastAsia" w:ascii="黑体" w:hAnsi="黑体" w:eastAsia="黑体" w:cs="黑体"/>
          <w:color w:val="auto"/>
          <w:lang w:eastAsia="zh-CN"/>
        </w:rPr>
        <w:t>流程</w:t>
      </w:r>
      <w:r>
        <w:rPr>
          <w:rFonts w:hint="eastAsia" w:ascii="黑体" w:hAnsi="黑体" w:eastAsia="黑体" w:cs="黑体"/>
          <w:color w:val="auto"/>
          <w:lang w:val="en-US" w:eastAsia="zh-CN"/>
        </w:rPr>
        <w:t>待</w:t>
      </w:r>
      <w:r>
        <w:rPr>
          <w:rFonts w:hint="eastAsia" w:ascii="黑体" w:hAnsi="黑体" w:eastAsia="黑体" w:cs="黑体"/>
          <w:color w:val="auto"/>
          <w:lang w:eastAsia="zh-CN"/>
        </w:rPr>
        <w:t>办</w:t>
      </w:r>
      <w:bookmarkEnd w:id="66"/>
      <w:bookmarkEnd w:id="67"/>
      <w:bookmarkEnd w:id="68"/>
    </w:p>
    <w:p/>
    <w:p>
      <w:pPr>
        <w:numPr>
          <w:ilvl w:val="0"/>
          <w:numId w:val="5"/>
        </w:num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功能描述</w:t>
      </w:r>
    </w:p>
    <w:tbl>
      <w:tblPr>
        <w:tblStyle w:val="2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6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ind w:firstLine="210" w:firstLineChars="10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功能编号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7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功能名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流程</w:t>
            </w:r>
            <w:r>
              <w:rPr>
                <w:rFonts w:hint="eastAsia"/>
                <w:color w:val="000000"/>
                <w:lang w:val="en-US" w:eastAsia="zh-CN"/>
              </w:rPr>
              <w:t>待</w:t>
            </w:r>
            <w:r>
              <w:rPr>
                <w:rFonts w:hint="eastAsia"/>
                <w:color w:val="000000"/>
              </w:rPr>
              <w:t>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功能描述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显示所有需要经手的流程，并执行审批操作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优先级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运行条件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入口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【应用】--&gt;【流程】--&gt;【流程</w:t>
            </w:r>
            <w:r>
              <w:rPr>
                <w:rFonts w:hint="eastAsia"/>
                <w:lang w:val="en-US" w:eastAsia="zh-CN"/>
              </w:rPr>
              <w:t>待</w:t>
            </w:r>
            <w:r>
              <w:rPr>
                <w:rFonts w:hint="eastAsia"/>
              </w:rPr>
              <w:t>办】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16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业务处理流程</w:t>
            </w:r>
          </w:p>
        </w:tc>
        <w:tc>
          <w:tcPr>
            <w:tcW w:w="6854" w:type="dxa"/>
          </w:tcPr>
          <w:p>
            <w:pPr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主流程：</w:t>
            </w:r>
          </w:p>
          <w:p>
            <w:pPr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显示“所有</w:t>
            </w:r>
            <w:r>
              <w:rPr>
                <w:rFonts w:hint="eastAsia"/>
                <w:b/>
                <w:color w:val="000000"/>
                <w:lang w:val="en-US" w:eastAsia="zh-CN"/>
              </w:rPr>
              <w:t>待</w:t>
            </w:r>
            <w:r>
              <w:rPr>
                <w:rFonts w:hint="eastAsia"/>
                <w:b/>
                <w:color w:val="000000"/>
              </w:rPr>
              <w:t>办”和“单据查看”</w:t>
            </w:r>
          </w:p>
          <w:p>
            <w:r>
              <w:rPr>
                <w:rFonts w:hint="eastAsia"/>
              </w:rPr>
              <w:t>1、“所有</w:t>
            </w:r>
            <w:r>
              <w:rPr>
                <w:rFonts w:hint="eastAsia"/>
                <w:lang w:val="en-US" w:eastAsia="zh-CN"/>
              </w:rPr>
              <w:t>待</w:t>
            </w:r>
            <w:r>
              <w:rPr>
                <w:rFonts w:hint="eastAsia"/>
              </w:rPr>
              <w:t>办”菜单下会显示所有需要你审批的流程，且是未审批的</w:t>
            </w:r>
          </w:p>
          <w:p>
            <w:r>
              <w:rPr>
                <w:rFonts w:hint="eastAsia"/>
              </w:rPr>
              <w:t>2、“单据查看”可以筛选“由我经手”和“直属下级申请”</w:t>
            </w:r>
          </w:p>
          <w:p>
            <w:r>
              <w:rPr>
                <w:rFonts w:hint="eastAsia"/>
              </w:rPr>
              <w:t>3、 点击“操作”允许查看详情，追加说明，处理单据，评论和添加提醒设置</w:t>
            </w:r>
          </w:p>
          <w:p>
            <w:r>
              <w:rPr>
                <w:rFonts w:hint="eastAsia"/>
              </w:rPr>
              <w:t>4、点击“详情”跳转到到单据详情页</w:t>
            </w:r>
          </w:p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详情页：</w:t>
            </w:r>
          </w:p>
          <w:p>
            <w:r>
              <w:rPr>
                <w:rFonts w:hint="eastAsia"/>
              </w:rPr>
              <w:t>1、显示提交申请的详细信息</w:t>
            </w:r>
          </w:p>
          <w:p>
            <w:r>
              <w:rPr>
                <w:rFonts w:hint="eastAsia"/>
              </w:rPr>
              <w:t>2、流程信息：</w:t>
            </w:r>
          </w:p>
          <w:p>
            <w:pPr>
              <w:ind w:left="420" w:leftChars="200"/>
            </w:pPr>
            <w:r>
              <w:rPr>
                <w:rFonts w:hint="eastAsia"/>
              </w:rPr>
              <w:t>1）显示“状态”</w:t>
            </w:r>
          </w:p>
          <w:p>
            <w:pPr>
              <w:ind w:left="420" w:leftChars="200"/>
            </w:pPr>
            <w:r>
              <w:rPr>
                <w:rFonts w:hint="eastAsia"/>
              </w:rPr>
              <w:t>2）显示“处理流程”</w:t>
            </w:r>
          </w:p>
          <w:p>
            <w:pPr>
              <w:ind w:left="420" w:leftChars="200"/>
            </w:pPr>
            <w:r>
              <w:rPr>
                <w:rFonts w:hint="eastAsia"/>
              </w:rPr>
              <w:t>3）显示“当前处理”</w:t>
            </w:r>
          </w:p>
          <w:p>
            <w:pPr>
              <w:ind w:left="420" w:leftChars="200"/>
            </w:pPr>
            <w:r>
              <w:rPr>
                <w:rFonts w:hint="eastAsia"/>
              </w:rPr>
              <w:t>4）处理动作：同意、不同意</w:t>
            </w:r>
          </w:p>
          <w:p>
            <w:pPr>
              <w:ind w:left="420" w:leftChars="200"/>
            </w:pPr>
            <w:r>
              <w:rPr>
                <w:rFonts w:hint="eastAsia"/>
              </w:rPr>
              <w:t>5）说明</w:t>
            </w:r>
          </w:p>
          <w:p>
            <w:pPr>
              <w:ind w:left="420" w:leftChars="200"/>
            </w:pPr>
            <w:r>
              <w:rPr>
                <w:rFonts w:hint="eastAsia"/>
              </w:rPr>
              <w:t>6）相关文件</w:t>
            </w:r>
          </w:p>
          <w:p>
            <w:pPr>
              <w:ind w:left="420" w:leftChars="200"/>
            </w:pPr>
            <w:r>
              <w:rPr>
                <w:rFonts w:hint="eastAsia"/>
              </w:rPr>
              <w:t>7）提交处理</w:t>
            </w:r>
          </w:p>
          <w:p>
            <w:r>
              <w:rPr>
                <w:rFonts w:hint="eastAsia"/>
              </w:rPr>
              <w:t>3、显示“处理记录”</w:t>
            </w:r>
          </w:p>
          <w:p>
            <w:r>
              <w:rPr>
                <w:rFonts w:hint="eastAsia"/>
              </w:rPr>
              <w:t>4、显示“查阅记录”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输出</w:t>
            </w:r>
          </w:p>
        </w:tc>
        <w:tc>
          <w:tcPr>
            <w:tcW w:w="6854" w:type="dxa"/>
          </w:tcPr>
          <w:p>
            <w:pPr>
              <w:numPr>
                <w:ilvl w:val="0"/>
                <w:numId w:val="45"/>
              </w:numPr>
            </w:pPr>
            <w:r>
              <w:rPr>
                <w:rFonts w:hint="eastAsia"/>
              </w:rPr>
              <w:t>处理动作同意，则进入下一级审核</w:t>
            </w:r>
          </w:p>
          <w:p>
            <w:pPr>
              <w:numPr>
                <w:ilvl w:val="0"/>
                <w:numId w:val="45"/>
              </w:numPr>
            </w:pPr>
            <w:r>
              <w:rPr>
                <w:rFonts w:hint="eastAsia"/>
              </w:rPr>
              <w:t>处理动作不同意，退回到提交人，提交人可在【流程申请】-【我所有的申请】、【流程申请】-【处理未通过】查阅到信息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约束条件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网络连接正常</w:t>
            </w:r>
          </w:p>
        </w:tc>
      </w:tr>
    </w:tbl>
    <w:p/>
    <w:p>
      <w:pPr>
        <w:numPr>
          <w:ilvl w:val="0"/>
          <w:numId w:val="5"/>
        </w:num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画面设计</w:t>
      </w:r>
    </w:p>
    <w:p>
      <w:r>
        <w:rPr>
          <w:rFonts w:hint="eastAsia"/>
        </w:rPr>
        <w:t>流程代办界面：</w:t>
      </w:r>
    </w:p>
    <w:p>
      <w:r>
        <w:drawing>
          <wp:inline distT="0" distB="0" distL="0" distR="0">
            <wp:extent cx="2506980" cy="4295140"/>
            <wp:effectExtent l="0" t="0" r="762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29999" cy="433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533015" cy="4283710"/>
            <wp:effectExtent l="0" t="0" r="635" b="254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54539" cy="43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566035" cy="4474845"/>
            <wp:effectExtent l="0" t="0" r="9525" b="571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66035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 w:ascii="黑体" w:hAnsi="黑体" w:eastAsia="黑体" w:cs="黑体"/>
          <w:color w:val="auto"/>
        </w:rPr>
        <w:t xml:space="preserve"> </w:t>
      </w:r>
      <w:bookmarkStart w:id="69" w:name="_Toc16768"/>
      <w:bookmarkStart w:id="70" w:name="_Toc15774"/>
      <w:bookmarkStart w:id="71" w:name="_Toc31728"/>
      <w:r>
        <w:rPr>
          <w:rFonts w:hint="eastAsia" w:ascii="黑体" w:hAnsi="黑体" w:eastAsia="黑体" w:cs="黑体"/>
          <w:color w:val="auto"/>
        </w:rPr>
        <w:t>基础</w:t>
      </w:r>
      <w:bookmarkEnd w:id="69"/>
      <w:bookmarkEnd w:id="70"/>
      <w:bookmarkEnd w:id="71"/>
    </w:p>
    <w:p>
      <w:pPr>
        <w:pStyle w:val="4"/>
        <w:rPr>
          <w:rFonts w:ascii="黑体" w:hAnsi="黑体" w:eastAsia="黑体" w:cs="黑体"/>
          <w:color w:val="auto"/>
          <w:lang w:eastAsia="zh-CN"/>
        </w:rPr>
      </w:pPr>
      <w:r>
        <w:rPr>
          <w:rFonts w:hint="eastAsia" w:ascii="黑体" w:hAnsi="黑体" w:eastAsia="黑体" w:cs="黑体"/>
          <w:color w:val="auto"/>
          <w:lang w:eastAsia="zh-CN"/>
        </w:rPr>
        <w:t xml:space="preserve"> </w:t>
      </w:r>
      <w:bookmarkStart w:id="72" w:name="_Toc24635"/>
      <w:bookmarkStart w:id="73" w:name="_Toc14907"/>
      <w:bookmarkStart w:id="74" w:name="_Toc29076"/>
      <w:r>
        <w:rPr>
          <w:rFonts w:hint="eastAsia" w:ascii="黑体" w:hAnsi="黑体" w:eastAsia="黑体" w:cs="黑体"/>
          <w:color w:val="auto"/>
          <w:lang w:eastAsia="zh-CN"/>
        </w:rPr>
        <w:t>通知公告</w:t>
      </w:r>
      <w:bookmarkEnd w:id="72"/>
      <w:bookmarkEnd w:id="73"/>
      <w:bookmarkEnd w:id="74"/>
    </w:p>
    <w:p>
      <w:pPr>
        <w:pStyle w:val="5"/>
        <w:rPr>
          <w:rFonts w:hint="eastAsia" w:ascii="黑体" w:hAnsi="黑体" w:eastAsia="黑体" w:cs="黑体"/>
          <w:b/>
          <w:bCs/>
          <w:color w:val="auto"/>
          <w:sz w:val="28"/>
          <w:szCs w:val="28"/>
          <w:lang w:val="en-US" w:eastAsia="zh-CN"/>
        </w:rPr>
      </w:pPr>
      <w:bookmarkStart w:id="75" w:name="_Toc9349"/>
      <w:bookmarkStart w:id="76" w:name="_Toc29322"/>
      <w:r>
        <w:rPr>
          <w:rFonts w:hint="eastAsia" w:ascii="黑体" w:hAnsi="黑体" w:eastAsia="黑体" w:cs="黑体"/>
          <w:b/>
          <w:bCs/>
          <w:color w:val="auto"/>
          <w:sz w:val="28"/>
          <w:szCs w:val="28"/>
          <w:lang w:val="en-US" w:eastAsia="zh-CN"/>
        </w:rPr>
        <w:t>2.3.1.1 新增公告</w:t>
      </w:r>
      <w:bookmarkEnd w:id="75"/>
      <w:bookmarkEnd w:id="76"/>
    </w:p>
    <w:p>
      <w:pPr>
        <w:numPr>
          <w:ilvl w:val="0"/>
          <w:numId w:val="46"/>
        </w:num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功能描述</w:t>
      </w:r>
    </w:p>
    <w:tbl>
      <w:tblPr>
        <w:tblStyle w:val="2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6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ind w:firstLine="210" w:firstLineChars="10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功能编号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7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功能名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新增公告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功能描述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可以给单个人，群组部门或者全体员工发送通知公告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优先级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运行条件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接收对象中中存在用户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入口</w:t>
            </w:r>
          </w:p>
        </w:tc>
        <w:tc>
          <w:tcPr>
            <w:tcW w:w="6854" w:type="dxa"/>
          </w:tcPr>
          <w:p>
            <w:r>
              <w:rPr>
                <w:rFonts w:hint="eastAsia"/>
              </w:rPr>
              <w:t>1、【应用】--【基础】-【通知公告】--&gt;新增公告</w:t>
            </w:r>
          </w:p>
          <w:p>
            <w:pPr>
              <w:rPr>
                <w:color w:val="000000"/>
              </w:rPr>
            </w:pPr>
            <w:r>
              <w:rPr>
                <w:rFonts w:hint="eastAsia"/>
              </w:rPr>
              <w:t>2、【应用】--&gt;【流程】--&gt;【流程申请】--&gt;流程申请--&gt;更多&gt;&gt;--&gt;行政--&gt;通知公告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9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业务处理流程</w:t>
            </w:r>
          </w:p>
        </w:tc>
        <w:tc>
          <w:tcPr>
            <w:tcW w:w="6854" w:type="dxa"/>
          </w:tcPr>
          <w:p>
            <w:pPr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主流程：</w:t>
            </w:r>
          </w:p>
          <w:p>
            <w:pPr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在“通知公告”页面输入以下内容，点击提交：</w:t>
            </w:r>
          </w:p>
          <w:p>
            <w:r>
              <w:rPr>
                <w:rFonts w:hint="eastAsia"/>
              </w:rPr>
              <w:t>1、填写人：默认显示登录用户</w:t>
            </w:r>
          </w:p>
          <w:p>
            <w:r>
              <w:rPr>
                <w:rFonts w:hint="eastAsia"/>
              </w:rPr>
              <w:t>2、标题：必填项</w:t>
            </w:r>
          </w:p>
          <w:p>
            <w:r>
              <w:rPr>
                <w:rFonts w:hint="eastAsia"/>
              </w:rPr>
              <w:t>3、封面图片：选择本地文件、并支持删除</w:t>
            </w:r>
          </w:p>
          <w:p>
            <w:r>
              <w:rPr>
                <w:rFonts w:hint="eastAsia"/>
              </w:rPr>
              <w:t>4、类型名称：必填项。可选择通知公告、规则制度、知识信息、奖惩</w:t>
            </w:r>
          </w:p>
          <w:p>
            <w:pPr>
              <w:pStyle w:val="57"/>
            </w:pPr>
            <w:r>
              <w:rPr>
                <w:rFonts w:hint="eastAsia"/>
                <w:b/>
              </w:rPr>
              <w:t>5、</w:t>
            </w:r>
            <w:r>
              <w:rPr>
                <w:rFonts w:hint="eastAsia"/>
              </w:rPr>
              <w:t>内容：必填项</w:t>
            </w:r>
          </w:p>
          <w:p>
            <w:pPr>
              <w:pStyle w:val="57"/>
            </w:pPr>
            <w:r>
              <w:rPr>
                <w:rFonts w:hint="eastAsia"/>
              </w:rPr>
              <w:t>6、发送给：不选默认为发送给所有人；可通过部门/姓名/职位查找；展示方式：默认显示、仅限显示人员、仅限显示部门、显示组；勾选对象后选择</w:t>
            </w:r>
            <w:r>
              <w:t>”</w:t>
            </w:r>
            <w:r>
              <w:rPr>
                <w:rFonts w:hint="eastAsia"/>
              </w:rPr>
              <w:t>确定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”</w:t>
            </w:r>
            <w:r>
              <w:rPr>
                <w:rFonts w:hint="eastAsia"/>
              </w:rPr>
              <w:t>取消</w:t>
            </w:r>
            <w:r>
              <w:t>”</w:t>
            </w:r>
            <w:r>
              <w:rPr>
                <w:rFonts w:hint="eastAsia"/>
              </w:rPr>
              <w:t>放弃本次选择返回上一级；组织结构更新，可选择刷新数据。</w:t>
            </w:r>
          </w:p>
          <w:p>
            <w:r>
              <w:rPr>
                <w:rFonts w:hint="eastAsia"/>
              </w:rPr>
              <w:t>7、相应地址：非必填项</w:t>
            </w:r>
          </w:p>
          <w:p>
            <w:r>
              <w:rPr>
                <w:rFonts w:hint="eastAsia"/>
              </w:rPr>
              <w:t>8、来源：必填项。显示填写人所在部门</w:t>
            </w:r>
          </w:p>
          <w:p>
            <w:r>
              <w:rPr>
                <w:rFonts w:hint="eastAsia"/>
              </w:rPr>
              <w:t>9、日期：必填项。展示年月日。可清空、现在、确定、取消操作。</w:t>
            </w:r>
          </w:p>
          <w:p>
            <w:r>
              <w:rPr>
                <w:rFonts w:hint="eastAsia"/>
              </w:rPr>
              <w:t>10、至少投票：为0不填说明不用投票，默认为0；填写1及以上，则另外需进行投票相关信息设置</w:t>
            </w:r>
          </w:p>
          <w:p>
            <w:r>
              <w:rPr>
                <w:rFonts w:hint="eastAsia"/>
              </w:rPr>
              <w:t>11、发手机短信：可勾选及不勾选</w:t>
            </w:r>
          </w:p>
          <w:p>
            <w:r>
              <w:rPr>
                <w:rFonts w:hint="eastAsia"/>
              </w:rPr>
              <w:t>12、APP首页展示：可勾选及不勾选</w:t>
            </w:r>
          </w:p>
          <w:p>
            <w:r>
              <w:rPr>
                <w:rFonts w:hint="eastAsia"/>
              </w:rPr>
              <w:t>13、展示日期：不填默认立马展示。展示年月日。可清空、现在、确定、取消操作。</w:t>
            </w:r>
          </w:p>
          <w:p>
            <w:r>
              <w:rPr>
                <w:rFonts w:hint="eastAsia"/>
              </w:rPr>
              <w:t>14、展示截止：不填默认无限制。展示年月日。可清空、现在、确定、取消操作。</w:t>
            </w:r>
          </w:p>
          <w:p>
            <w:r>
              <w:rPr>
                <w:rFonts w:hint="eastAsia"/>
              </w:rPr>
              <w:t>15、相关文件：非必填</w:t>
            </w:r>
          </w:p>
          <w:p/>
          <w:p>
            <w:pPr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其他流程：</w:t>
            </w:r>
          </w:p>
          <w:p>
            <w:r>
              <w:rPr>
                <w:rFonts w:hint="eastAsia"/>
                <w:b/>
                <w:bCs/>
              </w:rPr>
              <w:t>至少投票填写1及以上</w:t>
            </w:r>
            <w:r>
              <w:rPr>
                <w:rFonts w:hint="eastAsia"/>
              </w:rPr>
              <w:t>，另需设置：</w:t>
            </w:r>
          </w:p>
          <w:p>
            <w:r>
              <w:rPr>
                <w:rFonts w:hint="eastAsia"/>
              </w:rPr>
              <w:t xml:space="preserve">  最多投票：0不限制，默认为0</w:t>
            </w:r>
          </w:p>
          <w:p>
            <w:pPr>
              <w:ind w:firstLine="210" w:firstLineChars="100"/>
            </w:pPr>
            <w:r>
              <w:rPr>
                <w:rFonts w:hint="eastAsia"/>
              </w:rPr>
              <w:t>开始时间：投票时需开始时间</w:t>
            </w:r>
          </w:p>
          <w:p>
            <w:pPr>
              <w:ind w:firstLine="210" w:firstLineChars="100"/>
            </w:pPr>
            <w:r>
              <w:rPr>
                <w:rFonts w:hint="eastAsia"/>
              </w:rPr>
              <w:t>截止时间：投票时需截止时间</w:t>
            </w:r>
          </w:p>
          <w:p>
            <w:pPr>
              <w:ind w:firstLine="210" w:firstLineChars="100"/>
            </w:pPr>
            <w:r>
              <w:rPr>
                <w:rFonts w:hint="eastAsia"/>
              </w:rPr>
              <w:t>投票选项：可填写投票选项；支持增删改</w:t>
            </w:r>
          </w:p>
          <w:p>
            <w:pPr>
              <w:pStyle w:val="57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输出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提交成功后，接收对象会在【消息】标签页、【应用】-【基础】-【提醒消息】、【应用】-【基础】-【通知公告】接收到推送消息并能查看详情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约束条件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网络连接正常</w:t>
            </w:r>
          </w:p>
        </w:tc>
      </w:tr>
    </w:tbl>
    <w:p>
      <w:pPr>
        <w:pStyle w:val="58"/>
        <w:spacing w:line="240" w:lineRule="auto"/>
        <w:ind w:firstLine="0" w:firstLineChars="0"/>
        <w:rPr>
          <w:b/>
          <w:color w:val="auto"/>
          <w:sz w:val="21"/>
        </w:rPr>
      </w:pPr>
    </w:p>
    <w:p>
      <w:pPr>
        <w:numPr>
          <w:ilvl w:val="0"/>
          <w:numId w:val="46"/>
        </w:num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画面设计</w:t>
      </w:r>
    </w:p>
    <w:p>
      <w:r>
        <w:rPr>
          <w:rFonts w:hint="eastAsia"/>
        </w:rPr>
        <w:t>通知公告设计界面：</w:t>
      </w:r>
    </w:p>
    <w:p>
      <w:r>
        <w:drawing>
          <wp:inline distT="0" distB="0" distL="114300" distR="114300">
            <wp:extent cx="2645410" cy="3028315"/>
            <wp:effectExtent l="0" t="0" r="635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4541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11755" cy="3018790"/>
            <wp:effectExtent l="0" t="0" r="9525" b="1397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11755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69870" cy="4810125"/>
            <wp:effectExtent l="0" t="0" r="3810" b="571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时间、展示日期、展示截止框设计：</w:t>
      </w:r>
    </w:p>
    <w:p>
      <w:r>
        <w:drawing>
          <wp:inline distT="0" distB="0" distL="114300" distR="114300">
            <wp:extent cx="2959100" cy="1197610"/>
            <wp:effectExtent l="0" t="0" r="12700" b="635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至少投票1及以上，界面设计：</w:t>
      </w:r>
    </w:p>
    <w:p>
      <w:r>
        <w:drawing>
          <wp:inline distT="0" distB="0" distL="114300" distR="114300">
            <wp:extent cx="2978785" cy="3221990"/>
            <wp:effectExtent l="0" t="0" r="8255" b="889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7878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ascii="黑体" w:hAnsi="黑体" w:eastAsia="黑体" w:cs="黑体"/>
          <w:b/>
          <w:bCs/>
          <w:color w:val="auto"/>
          <w:sz w:val="28"/>
          <w:szCs w:val="28"/>
        </w:rPr>
      </w:pPr>
      <w:bookmarkStart w:id="77" w:name="_Toc9064"/>
      <w:bookmarkStart w:id="78" w:name="_Toc20682"/>
      <w:r>
        <w:rPr>
          <w:rFonts w:hint="eastAsia" w:ascii="黑体" w:hAnsi="黑体" w:eastAsia="黑体" w:cs="黑体"/>
          <w:b/>
          <w:bCs/>
          <w:color w:val="auto"/>
          <w:sz w:val="28"/>
          <w:szCs w:val="28"/>
          <w:lang w:val="en-US" w:eastAsia="zh-CN"/>
        </w:rPr>
        <w:t>2.3.1.2</w:t>
      </w:r>
      <w:r>
        <w:rPr>
          <w:rFonts w:hint="eastAsia" w:ascii="黑体" w:hAnsi="黑体" w:eastAsia="黑体" w:cs="黑体"/>
          <w:b/>
          <w:bCs/>
          <w:color w:val="auto"/>
          <w:sz w:val="28"/>
          <w:szCs w:val="28"/>
        </w:rPr>
        <w:t xml:space="preserve"> 全部信息</w:t>
      </w:r>
      <w:bookmarkEnd w:id="77"/>
      <w:bookmarkEnd w:id="78"/>
    </w:p>
    <w:p>
      <w:pPr>
        <w:numPr>
          <w:ilvl w:val="0"/>
          <w:numId w:val="46"/>
        </w:numPr>
        <w:rPr>
          <w:b/>
          <w:bCs/>
        </w:rPr>
      </w:pPr>
      <w:r>
        <w:rPr>
          <w:rFonts w:hint="eastAsia"/>
          <w:b/>
          <w:bCs/>
          <w:i/>
          <w:iCs/>
        </w:rPr>
        <w:t>功能描述</w:t>
      </w:r>
    </w:p>
    <w:tbl>
      <w:tblPr>
        <w:tblStyle w:val="2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6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ind w:firstLine="210" w:firstLineChars="10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功能编号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7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功能名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全部信息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功能描述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可查询所有的通知公告，包括已读未读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优先级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运行条件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已有公告信息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入口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【应用】--【基础】-【通知公告】--&gt;全部信息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13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业务处理流程</w:t>
            </w:r>
          </w:p>
        </w:tc>
        <w:tc>
          <w:tcPr>
            <w:tcW w:w="6854" w:type="dxa"/>
          </w:tcPr>
          <w:p>
            <w:pPr>
              <w:pStyle w:val="57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1、分类、搜索</w:t>
            </w:r>
          </w:p>
          <w:p>
            <w:pPr>
              <w:pStyle w:val="57"/>
            </w:pPr>
            <w:r>
              <w:rPr>
                <w:rFonts w:hint="eastAsia"/>
              </w:rPr>
              <w:t>——默认显示所有分类。可选通知公告、规则制度、知识信息、奖惩</w:t>
            </w:r>
          </w:p>
          <w:p>
            <w:pPr>
              <w:pStyle w:val="57"/>
            </w:pPr>
            <w:r>
              <w:rPr>
                <w:rFonts w:hint="eastAsia"/>
              </w:rPr>
              <w:t>——可输入关键字搜索</w:t>
            </w:r>
          </w:p>
          <w:p>
            <w:pPr>
              <w:pStyle w:val="57"/>
            </w:pPr>
          </w:p>
          <w:p>
            <w:pPr>
              <w:pStyle w:val="57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2、未读公告操作</w:t>
            </w:r>
          </w:p>
          <w:p>
            <w:pPr>
              <w:pStyle w:val="57"/>
            </w:pPr>
            <w:r>
              <w:rPr>
                <w:rFonts w:hint="eastAsia"/>
              </w:rPr>
              <w:t>提交者有以下所有操作权限，接收人具有查看详情、标为已读、全部标识已读、评论、添加提醒设置。</w:t>
            </w:r>
          </w:p>
          <w:p>
            <w:pPr>
              <w:pStyle w:val="57"/>
            </w:pPr>
            <w:r>
              <w:rPr>
                <w:rFonts w:hint="eastAsia"/>
                <w:b/>
                <w:bCs/>
              </w:rPr>
              <w:t>1）详情：</w:t>
            </w:r>
            <w:r>
              <w:rPr>
                <w:rFonts w:hint="eastAsia"/>
              </w:rPr>
              <w:t>点击公告--&gt;详情，可查看公告详情</w:t>
            </w:r>
          </w:p>
          <w:p>
            <w:pPr>
              <w:pStyle w:val="57"/>
            </w:pPr>
            <w:r>
              <w:rPr>
                <w:rFonts w:hint="eastAsia"/>
              </w:rPr>
              <w:t>——显示公告详细信息</w:t>
            </w:r>
          </w:p>
          <w:p>
            <w:pPr>
              <w:pStyle w:val="57"/>
            </w:pPr>
            <w:r>
              <w:rPr>
                <w:rFonts w:hint="eastAsia"/>
              </w:rPr>
              <w:t>——可提交评论</w:t>
            </w:r>
          </w:p>
          <w:p>
            <w:pPr>
              <w:pStyle w:val="57"/>
            </w:pPr>
            <w:r>
              <w:rPr>
                <w:rFonts w:hint="eastAsia"/>
              </w:rPr>
              <w:t>——显示处理记录：已读、评论</w:t>
            </w:r>
            <w:r>
              <w:rPr>
                <w:rFonts w:hint="eastAsia"/>
                <w:lang w:eastAsia="zh-CN"/>
              </w:rPr>
              <w:t>、</w:t>
            </w:r>
            <w:r>
              <w:rPr>
                <w:rFonts w:hint="eastAsia"/>
                <w:lang w:val="en-US" w:eastAsia="zh-CN"/>
              </w:rPr>
              <w:t>回执、提醒、编辑等</w:t>
            </w:r>
            <w:r>
              <w:rPr>
                <w:rFonts w:hint="eastAsia"/>
              </w:rPr>
              <w:t>记录</w:t>
            </w:r>
          </w:p>
          <w:p>
            <w:pPr>
              <w:pStyle w:val="57"/>
            </w:pPr>
            <w:r>
              <w:rPr>
                <w:rFonts w:hint="eastAsia"/>
              </w:rPr>
              <w:t>——显示查阅记录、未查阅记录</w:t>
            </w:r>
          </w:p>
          <w:p>
            <w:pPr>
              <w:pStyle w:val="57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2）标为已读</w:t>
            </w:r>
          </w:p>
          <w:p>
            <w:pPr>
              <w:pStyle w:val="57"/>
            </w:pPr>
            <w:r>
              <w:rPr>
                <w:rFonts w:hint="eastAsia"/>
              </w:rPr>
              <w:t>点击公告--&gt;已读,标为已读后，去掉“未读”标签</w:t>
            </w:r>
          </w:p>
          <w:p>
            <w:pPr>
              <w:pStyle w:val="57"/>
              <w:numPr>
                <w:ilvl w:val="0"/>
                <w:numId w:val="47"/>
              </w:num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全部标识为已读</w:t>
            </w:r>
          </w:p>
          <w:p>
            <w:pPr>
              <w:pStyle w:val="57"/>
              <w:rPr>
                <w:b/>
                <w:bCs/>
              </w:rPr>
            </w:pPr>
            <w:r>
              <w:rPr>
                <w:rFonts w:hint="eastAsia"/>
              </w:rPr>
              <w:t>点击公告--&gt;全部标识为已读,标为已读后，去掉“未读”标签</w:t>
            </w:r>
          </w:p>
          <w:p>
            <w:pPr>
              <w:pStyle w:val="57"/>
              <w:numPr>
                <w:ilvl w:val="0"/>
                <w:numId w:val="48"/>
              </w:num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评论</w:t>
            </w:r>
          </w:p>
          <w:p>
            <w:pPr>
              <w:pStyle w:val="57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点击公告--&gt;评论。需输入评论，确定/取消</w:t>
            </w:r>
            <w:r>
              <w:rPr>
                <w:rFonts w:hint="eastAsia"/>
                <w:lang w:eastAsia="zh-CN"/>
              </w:rPr>
              <w:t>。</w:t>
            </w:r>
            <w:r>
              <w:rPr>
                <w:rFonts w:hint="eastAsia"/>
                <w:lang w:val="en-US" w:eastAsia="zh-CN"/>
              </w:rPr>
              <w:t>确定后，“详情”页-处理记录-显示评论信息。</w:t>
            </w:r>
          </w:p>
          <w:p>
            <w:pPr>
              <w:pStyle w:val="57"/>
              <w:numPr>
                <w:ilvl w:val="0"/>
                <w:numId w:val="48"/>
              </w:num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回执确认设置</w:t>
            </w:r>
          </w:p>
          <w:p>
            <w:pPr>
              <w:pStyle w:val="57"/>
            </w:pPr>
            <w:r>
              <w:rPr>
                <w:rFonts w:hint="eastAsia"/>
              </w:rPr>
              <w:t>点击公告-&gt;回执确认设置，设置后可编辑</w:t>
            </w:r>
          </w:p>
          <w:p>
            <w:pPr>
              <w:pStyle w:val="57"/>
            </w:pPr>
            <w:r>
              <w:rPr>
                <w:rFonts w:hint="eastAsia"/>
              </w:rPr>
              <w:t>——选择需回执人。必填项。可通过部门/姓名/职位查找；展示方式：默认显示、仅限显示人员、仅限显示部门、显示组；勾选对象后选择</w:t>
            </w:r>
            <w:r>
              <w:t>”</w:t>
            </w:r>
            <w:r>
              <w:rPr>
                <w:rFonts w:hint="eastAsia"/>
              </w:rPr>
              <w:t>确定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”</w:t>
            </w:r>
            <w:r>
              <w:rPr>
                <w:rFonts w:hint="eastAsia"/>
              </w:rPr>
              <w:t>取消</w:t>
            </w:r>
            <w:r>
              <w:t>”</w:t>
            </w:r>
            <w:r>
              <w:rPr>
                <w:rFonts w:hint="eastAsia"/>
              </w:rPr>
              <w:t>放弃本次选择返回上一级；组织结构更新，可选择刷新数据。</w:t>
            </w:r>
          </w:p>
          <w:p>
            <w:pPr>
              <w:pStyle w:val="57"/>
              <w:rPr>
                <w:b/>
                <w:bCs/>
              </w:rPr>
            </w:pPr>
            <w:r>
              <w:rPr>
                <w:rFonts w:hint="eastAsia"/>
              </w:rPr>
              <w:t>——需回执人，在公告详情页确认回执；确认回执后，提交人接收到回执推送消息</w:t>
            </w:r>
          </w:p>
          <w:p>
            <w:pPr>
              <w:pStyle w:val="57"/>
              <w:numPr>
                <w:ilvl w:val="0"/>
                <w:numId w:val="48"/>
              </w:num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添加提醒设置</w:t>
            </w:r>
          </w:p>
          <w:p>
            <w:pPr>
              <w:pStyle w:val="57"/>
              <w:rPr>
                <w:b/>
                <w:bCs/>
              </w:rPr>
            </w:pPr>
            <w:r>
              <w:rPr>
                <w:rFonts w:hint="eastAsia"/>
              </w:rPr>
              <w:t>点击公告-&gt;添加提醒设置；</w:t>
            </w:r>
          </w:p>
          <w:p>
            <w:pPr>
              <w:pStyle w:val="57"/>
            </w:pPr>
            <w:r>
              <w:rPr>
                <w:rFonts w:hint="eastAsia"/>
              </w:rPr>
              <w:t>——添加提醒开始时间、截止时间</w:t>
            </w:r>
          </w:p>
          <w:p>
            <w:pPr>
              <w:pStyle w:val="57"/>
            </w:pPr>
            <w:r>
              <w:rPr>
                <w:rFonts w:hint="eastAsia"/>
              </w:rPr>
              <w:t>——提醒给：可通过部门/姓名/职位查找；展示方式：默认显示、仅限显示人员、显示组；勾选对象后选择</w:t>
            </w:r>
            <w:r>
              <w:t>”</w:t>
            </w:r>
            <w:r>
              <w:rPr>
                <w:rFonts w:hint="eastAsia"/>
              </w:rPr>
              <w:t>确定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”</w:t>
            </w:r>
            <w:r>
              <w:rPr>
                <w:rFonts w:hint="eastAsia"/>
              </w:rPr>
              <w:t>取消</w:t>
            </w:r>
            <w:r>
              <w:t>”</w:t>
            </w:r>
            <w:r>
              <w:rPr>
                <w:rFonts w:hint="eastAsia"/>
              </w:rPr>
              <w:t>放弃本次选择返回上一级。组织结构更新，可选择刷新数据。</w:t>
            </w:r>
          </w:p>
          <w:p>
            <w:pPr>
              <w:pStyle w:val="57"/>
            </w:pPr>
            <w:r>
              <w:rPr>
                <w:rFonts w:hint="eastAsia"/>
              </w:rPr>
              <w:t>——提醒频率：仅一次、每小时、每天、每工作日、每休息日、每周一、每周二、每周三、每周五、每周六、每周日、每月、每年</w:t>
            </w:r>
          </w:p>
          <w:p>
            <w:pPr>
              <w:pStyle w:val="57"/>
            </w:pPr>
            <w:r>
              <w:rPr>
                <w:rFonts w:hint="eastAsia"/>
              </w:rPr>
              <w:t>——频率设置：可加、减</w:t>
            </w:r>
          </w:p>
          <w:p>
            <w:pPr>
              <w:pStyle w:val="57"/>
            </w:pPr>
            <w:r>
              <w:rPr>
                <w:rFonts w:hint="eastAsia"/>
              </w:rPr>
              <w:t>——状态：启用、停用</w:t>
            </w:r>
          </w:p>
          <w:p>
            <w:pPr>
              <w:pStyle w:val="57"/>
            </w:pPr>
            <w:r>
              <w:rPr>
                <w:rFonts w:hint="eastAsia"/>
              </w:rPr>
              <w:t>——提交：提交后提醒对象，按设置的频率接收到提醒</w:t>
            </w:r>
          </w:p>
          <w:p>
            <w:pPr>
              <w:pStyle w:val="57"/>
              <w:numPr>
                <w:ilvl w:val="0"/>
                <w:numId w:val="49"/>
              </w:num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编辑</w:t>
            </w:r>
          </w:p>
          <w:p>
            <w:pPr>
              <w:pStyle w:val="57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——点击公告--&gt;编辑。进入公告编辑，点提交，完成编辑</w:t>
            </w:r>
            <w:r>
              <w:rPr>
                <w:rFonts w:hint="eastAsia"/>
                <w:lang w:eastAsia="zh-CN"/>
              </w:rPr>
              <w:t>。</w:t>
            </w:r>
            <w:r>
              <w:rPr>
                <w:rFonts w:hint="eastAsia"/>
                <w:lang w:val="en-US" w:eastAsia="zh-CN"/>
              </w:rPr>
              <w:t>“详情”页显示编辑后信息，“详情”页-处理记录-显示编辑操作。且接收人接收到单据更新提醒。</w:t>
            </w:r>
          </w:p>
          <w:p>
            <w:pPr>
              <w:pStyle w:val="57"/>
              <w:rPr>
                <w:b/>
                <w:bCs/>
              </w:rPr>
            </w:pPr>
          </w:p>
          <w:p>
            <w:pPr>
              <w:pStyle w:val="57"/>
              <w:numPr>
                <w:ilvl w:val="0"/>
                <w:numId w:val="11"/>
              </w:num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已读公告操作</w:t>
            </w:r>
          </w:p>
          <w:p>
            <w:pPr>
              <w:pStyle w:val="57"/>
              <w:rPr>
                <w:b/>
                <w:bCs/>
              </w:rPr>
            </w:pPr>
            <w:r>
              <w:rPr>
                <w:rFonts w:hint="eastAsia"/>
              </w:rPr>
              <w:t>提交者有以下所有操作权限，接收人具有查看详情、评论、添加提醒设置。</w:t>
            </w:r>
          </w:p>
          <w:p>
            <w:pPr>
              <w:pStyle w:val="57"/>
              <w:numPr>
                <w:ilvl w:val="0"/>
                <w:numId w:val="50"/>
              </w:num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详情</w:t>
            </w:r>
          </w:p>
          <w:p>
            <w:pPr>
              <w:pStyle w:val="57"/>
              <w:numPr>
                <w:ilvl w:val="0"/>
                <w:numId w:val="50"/>
              </w:num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评论</w:t>
            </w:r>
          </w:p>
          <w:p>
            <w:pPr>
              <w:pStyle w:val="57"/>
              <w:numPr>
                <w:ilvl w:val="0"/>
                <w:numId w:val="50"/>
              </w:num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回执确认编辑</w:t>
            </w:r>
          </w:p>
          <w:p>
            <w:pPr>
              <w:pStyle w:val="57"/>
              <w:numPr>
                <w:ilvl w:val="0"/>
                <w:numId w:val="50"/>
              </w:num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添加提醒设置</w:t>
            </w:r>
          </w:p>
          <w:p>
            <w:pPr>
              <w:pStyle w:val="57"/>
              <w:numPr>
                <w:ilvl w:val="0"/>
                <w:numId w:val="50"/>
              </w:num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编辑</w:t>
            </w:r>
          </w:p>
          <w:p>
            <w:pPr>
              <w:pStyle w:val="57"/>
              <w:rPr>
                <w:b/>
                <w:bCs/>
              </w:rPr>
            </w:pPr>
          </w:p>
          <w:p>
            <w:pPr>
              <w:pStyle w:val="57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5、刷新、查看网址</w:t>
            </w:r>
          </w:p>
          <w:p>
            <w:pPr>
              <w:pStyle w:val="57"/>
            </w:pPr>
            <w:r>
              <w:rPr>
                <w:rFonts w:hint="eastAsia"/>
              </w:rPr>
              <w:t>——刷新：点击右上角-刷新，更新当前最新数据</w:t>
            </w:r>
          </w:p>
          <w:p>
            <w:pPr>
              <w:pStyle w:val="57"/>
              <w:rPr>
                <w:b/>
                <w:bCs/>
              </w:rPr>
            </w:pPr>
            <w:r>
              <w:rPr>
                <w:rFonts w:hint="eastAsia"/>
              </w:rPr>
              <w:t>——查看网址：显示当前页网址，复制/取消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输出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见以上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约束条件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网络连接正常</w:t>
            </w:r>
          </w:p>
        </w:tc>
      </w:tr>
    </w:tbl>
    <w:p/>
    <w:p>
      <w:pPr>
        <w:numPr>
          <w:ilvl w:val="0"/>
          <w:numId w:val="46"/>
        </w:num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画面设计</w:t>
      </w:r>
    </w:p>
    <w:p>
      <w:r>
        <w:drawing>
          <wp:inline distT="0" distB="0" distL="114300" distR="114300">
            <wp:extent cx="2898775" cy="5154295"/>
            <wp:effectExtent l="0" t="0" r="12065" b="12065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98775" cy="515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87980" cy="5154295"/>
            <wp:effectExtent l="0" t="0" r="7620" b="12065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515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回执确认设置：</w:t>
      </w:r>
    </w:p>
    <w:p>
      <w:r>
        <w:drawing>
          <wp:inline distT="0" distB="0" distL="114300" distR="114300">
            <wp:extent cx="2959100" cy="5242560"/>
            <wp:effectExtent l="0" t="0" r="12700" b="0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524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添加提醒设置界面：</w:t>
      </w:r>
    </w:p>
    <w:p>
      <w:pPr>
        <w:rPr>
          <w:b/>
          <w:bCs/>
          <w:i/>
          <w:iCs/>
        </w:rPr>
      </w:pPr>
      <w:r>
        <w:drawing>
          <wp:inline distT="0" distB="0" distL="114300" distR="114300">
            <wp:extent cx="2903855" cy="5187315"/>
            <wp:effectExtent l="0" t="0" r="6985" b="9525"/>
            <wp:docPr id="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03855" cy="518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ascii="黑体" w:hAnsi="黑体" w:eastAsia="黑体" w:cs="黑体"/>
          <w:b/>
          <w:bCs/>
          <w:color w:val="auto"/>
          <w:sz w:val="28"/>
          <w:szCs w:val="28"/>
        </w:rPr>
      </w:pPr>
      <w:bookmarkStart w:id="79" w:name="_Toc5230"/>
      <w:bookmarkStart w:id="80" w:name="_Toc4875"/>
      <w:r>
        <w:rPr>
          <w:rFonts w:hint="eastAsia" w:ascii="黑体" w:hAnsi="黑体" w:eastAsia="黑体" w:cs="黑体"/>
          <w:b/>
          <w:bCs/>
          <w:color w:val="auto"/>
          <w:sz w:val="28"/>
          <w:szCs w:val="28"/>
          <w:lang w:val="en-US" w:eastAsia="zh-CN"/>
        </w:rPr>
        <w:t>2.3.1.3</w:t>
      </w:r>
      <w:r>
        <w:rPr>
          <w:rFonts w:hint="eastAsia" w:ascii="黑体" w:hAnsi="黑体" w:eastAsia="黑体" w:cs="黑体"/>
          <w:b/>
          <w:bCs/>
          <w:color w:val="auto"/>
          <w:sz w:val="28"/>
          <w:szCs w:val="28"/>
        </w:rPr>
        <w:t xml:space="preserve"> 未读信息</w:t>
      </w:r>
      <w:bookmarkEnd w:id="79"/>
      <w:bookmarkEnd w:id="80"/>
    </w:p>
    <w:p>
      <w:pPr>
        <w:numPr>
          <w:ilvl w:val="0"/>
          <w:numId w:val="46"/>
        </w:numPr>
        <w:rPr>
          <w:b/>
          <w:bCs/>
        </w:rPr>
      </w:pPr>
      <w:r>
        <w:rPr>
          <w:rFonts w:hint="eastAsia"/>
          <w:b/>
          <w:bCs/>
          <w:i/>
          <w:iCs/>
        </w:rPr>
        <w:t>功能描述</w:t>
      </w:r>
    </w:p>
    <w:tbl>
      <w:tblPr>
        <w:tblStyle w:val="2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6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ind w:firstLine="210" w:firstLineChars="10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功能编号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7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功能名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未读信息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功能描述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展示未读公告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优先级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运行条件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已有公告信息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入口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【应用】--【基础】-【通知公告】--&gt;未读信息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93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业务处理流程</w:t>
            </w:r>
          </w:p>
        </w:tc>
        <w:tc>
          <w:tcPr>
            <w:tcW w:w="6854" w:type="dxa"/>
          </w:tcPr>
          <w:p>
            <w:pPr>
              <w:pStyle w:val="57"/>
              <w:rPr>
                <w:b/>
                <w:bCs/>
              </w:rPr>
            </w:pPr>
          </w:p>
          <w:p>
            <w:pPr>
              <w:pStyle w:val="57"/>
              <w:rPr>
                <w:b/>
                <w:bCs/>
              </w:rPr>
            </w:pPr>
            <w:r>
              <w:rPr>
                <w:rFonts w:hint="eastAsia"/>
              </w:rPr>
              <w:t>同【全部信息】-【未读消息】业务处理流程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输出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见以上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约束条件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网络连接正常</w:t>
            </w:r>
          </w:p>
        </w:tc>
      </w:tr>
    </w:tbl>
    <w:p/>
    <w:p>
      <w:pPr>
        <w:numPr>
          <w:ilvl w:val="0"/>
          <w:numId w:val="46"/>
        </w:num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画面设计</w:t>
      </w:r>
    </w:p>
    <w:p>
      <w:r>
        <w:drawing>
          <wp:inline distT="0" distB="0" distL="114300" distR="114300">
            <wp:extent cx="2819400" cy="4998085"/>
            <wp:effectExtent l="0" t="0" r="0" b="635"/>
            <wp:docPr id="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499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黑体" w:hAnsi="黑体" w:eastAsia="黑体" w:cs="黑体"/>
          <w:color w:val="auto"/>
          <w:lang w:eastAsia="zh-CN"/>
        </w:rPr>
      </w:pPr>
      <w:r>
        <w:rPr>
          <w:rFonts w:hint="eastAsia" w:ascii="黑体" w:hAnsi="黑体" w:eastAsia="黑体" w:cs="黑体"/>
          <w:color w:val="auto"/>
          <w:lang w:eastAsia="zh-CN"/>
        </w:rPr>
        <w:t xml:space="preserve"> </w:t>
      </w:r>
      <w:bookmarkStart w:id="81" w:name="_Toc5254"/>
      <w:bookmarkStart w:id="82" w:name="_Toc26280"/>
      <w:bookmarkStart w:id="83" w:name="_Toc9449"/>
      <w:r>
        <w:rPr>
          <w:rFonts w:hint="eastAsia" w:ascii="黑体" w:hAnsi="黑体" w:eastAsia="黑体" w:cs="黑体"/>
          <w:color w:val="auto"/>
          <w:lang w:eastAsia="zh-CN"/>
        </w:rPr>
        <w:t>会议</w:t>
      </w:r>
      <w:bookmarkEnd w:id="81"/>
      <w:bookmarkEnd w:id="82"/>
      <w:bookmarkEnd w:id="83"/>
    </w:p>
    <w:p>
      <w:pPr>
        <w:pStyle w:val="5"/>
        <w:rPr>
          <w:rFonts w:ascii="黑体" w:hAnsi="黑体" w:eastAsia="黑体" w:cs="黑体"/>
          <w:b/>
          <w:bCs/>
          <w:color w:val="auto"/>
          <w:sz w:val="28"/>
          <w:szCs w:val="28"/>
        </w:rPr>
      </w:pPr>
      <w:bookmarkStart w:id="84" w:name="_Toc16546"/>
      <w:bookmarkStart w:id="85" w:name="_Toc7148"/>
      <w:r>
        <w:rPr>
          <w:rFonts w:hint="eastAsia" w:ascii="黑体" w:hAnsi="黑体" w:eastAsia="黑体" w:cs="黑体"/>
          <w:b/>
          <w:bCs/>
          <w:color w:val="auto"/>
          <w:sz w:val="28"/>
          <w:szCs w:val="28"/>
          <w:lang w:val="en-US" w:eastAsia="zh-CN"/>
        </w:rPr>
        <w:t>2.3.2.1</w:t>
      </w:r>
      <w:r>
        <w:rPr>
          <w:rFonts w:hint="eastAsia" w:ascii="黑体" w:hAnsi="黑体" w:eastAsia="黑体" w:cs="黑体"/>
          <w:b/>
          <w:bCs/>
          <w:color w:val="auto"/>
          <w:sz w:val="28"/>
          <w:szCs w:val="28"/>
        </w:rPr>
        <w:t xml:space="preserve"> 新增会议</w:t>
      </w:r>
      <w:bookmarkEnd w:id="84"/>
      <w:bookmarkEnd w:id="85"/>
    </w:p>
    <w:p/>
    <w:p>
      <w:pPr>
        <w:numPr>
          <w:ilvl w:val="0"/>
          <w:numId w:val="51"/>
        </w:numPr>
        <w:ind w:left="0" w:firstLine="420"/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功能描述</w:t>
      </w:r>
    </w:p>
    <w:tbl>
      <w:tblPr>
        <w:tblStyle w:val="2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6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7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ind w:firstLine="210" w:firstLineChars="10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功能编号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7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功能名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会议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功能描述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可以给单个联系人，群组部门或者全体员工发送会议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优先级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运行条件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接收对象中存在用户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输入</w:t>
            </w:r>
          </w:p>
        </w:tc>
        <w:tc>
          <w:tcPr>
            <w:tcW w:w="6854" w:type="dxa"/>
          </w:tcPr>
          <w:p>
            <w:r>
              <w:rPr>
                <w:rFonts w:hint="eastAsia"/>
              </w:rPr>
              <w:t>1、【应用】--【基础】-【会议】--&gt;新增会议</w:t>
            </w:r>
          </w:p>
          <w:p>
            <w:pPr>
              <w:rPr>
                <w:color w:val="000000"/>
              </w:rPr>
            </w:pPr>
            <w:r>
              <w:rPr>
                <w:rFonts w:hint="eastAsia"/>
              </w:rPr>
              <w:t>2、【应用】--&gt;【流程】--&gt;【流程申请】--&gt;【流程申请】--&gt;【更多&gt;&gt;-】-&gt;【行政】--&gt;【会议】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9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业务处理流程</w:t>
            </w:r>
          </w:p>
        </w:tc>
        <w:tc>
          <w:tcPr>
            <w:tcW w:w="6854" w:type="dxa"/>
          </w:tcPr>
          <w:p>
            <w:pPr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主流程：</w:t>
            </w:r>
          </w:p>
          <w:p>
            <w:pPr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在“会议”页面输入以下内容，点击提交</w:t>
            </w:r>
          </w:p>
          <w:p>
            <w:r>
              <w:rPr>
                <w:rFonts w:hint="eastAsia"/>
              </w:rPr>
              <w:t>1、填写人：默认显示登录用户</w:t>
            </w:r>
          </w:p>
          <w:p>
            <w:r>
              <w:rPr>
                <w:rFonts w:hint="eastAsia"/>
              </w:rPr>
              <w:t>2、会议室：必填项。会客室、会议室1、会议室2</w:t>
            </w:r>
          </w:p>
          <w:p>
            <w:r>
              <w:rPr>
                <w:rFonts w:hint="eastAsia"/>
              </w:rPr>
              <w:t>3、主题：必填项</w:t>
            </w:r>
          </w:p>
          <w:p>
            <w:r>
              <w:rPr>
                <w:rFonts w:hint="eastAsia"/>
              </w:rPr>
              <w:t>4、主持人：为空默认发起人主持。可通过搜索部门/姓名/职位查找；展示方式：默认显示、仅限显示人员、显示组；勾选对象后选择</w:t>
            </w:r>
            <w:r>
              <w:t>”</w:t>
            </w:r>
            <w:r>
              <w:rPr>
                <w:rFonts w:hint="eastAsia"/>
              </w:rPr>
              <w:t>确定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”</w:t>
            </w:r>
            <w:r>
              <w:rPr>
                <w:rFonts w:hint="eastAsia"/>
              </w:rPr>
              <w:t>取消</w:t>
            </w:r>
            <w:r>
              <w:t>”</w:t>
            </w:r>
            <w:r>
              <w:rPr>
                <w:rFonts w:hint="eastAsia"/>
              </w:rPr>
              <w:t>放弃本次选择返回上一级；组织结构更新，可选择刷新数据。</w:t>
            </w:r>
          </w:p>
          <w:p>
            <w:r>
              <w:rPr>
                <w:rFonts w:hint="eastAsia"/>
              </w:rPr>
              <w:t>5、开始时间：必填项</w:t>
            </w:r>
          </w:p>
          <w:p>
            <w:r>
              <w:rPr>
                <w:rFonts w:hint="eastAsia"/>
              </w:rPr>
              <w:t>6、结束时间：必填项</w:t>
            </w:r>
          </w:p>
          <w:p>
            <w:r>
              <w:rPr>
                <w:rFonts w:hint="eastAsia"/>
              </w:rPr>
              <w:t>7、参会人：必填项。可通过搜索部门/姓名/职位查找；展示方式：默认显示、仅限显示人员、显示组；勾选对象后选择</w:t>
            </w:r>
            <w:r>
              <w:t>”</w:t>
            </w:r>
            <w:r>
              <w:rPr>
                <w:rFonts w:hint="eastAsia"/>
              </w:rPr>
              <w:t>确定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”</w:t>
            </w:r>
            <w:r>
              <w:rPr>
                <w:rFonts w:hint="eastAsia"/>
              </w:rPr>
              <w:t>取消</w:t>
            </w:r>
            <w:r>
              <w:t>”</w:t>
            </w:r>
            <w:r>
              <w:rPr>
                <w:rFonts w:hint="eastAsia"/>
              </w:rPr>
              <w:t>放弃本次选择返回上一级；可选择刷新数据。</w:t>
            </w:r>
          </w:p>
          <w:p>
            <w:r>
              <w:rPr>
                <w:rFonts w:hint="eastAsia"/>
              </w:rPr>
              <w:t>8、类型：可选普通会议、固定会议；若选择固定会议，则需选择会议频率（每天、每周一、每周二、每周三、每周四、每周五、每周六、每周日、每月、每年）</w:t>
            </w:r>
          </w:p>
          <w:p>
            <w:r>
              <w:rPr>
                <w:rFonts w:hint="eastAsia"/>
              </w:rPr>
              <w:t>9、说明：非必填</w:t>
            </w:r>
          </w:p>
          <w:p>
            <w:r>
              <w:rPr>
                <w:rFonts w:hint="eastAsia"/>
              </w:rPr>
              <w:t>10、会议纪要人：非必填</w:t>
            </w:r>
          </w:p>
          <w:p>
            <w:r>
              <w:rPr>
                <w:rFonts w:hint="eastAsia"/>
              </w:rPr>
              <w:t>11、短信提醒：默认不勾选，非必填</w:t>
            </w:r>
          </w:p>
          <w:p>
            <w:r>
              <w:rPr>
                <w:rFonts w:hint="eastAsia"/>
              </w:rPr>
              <w:t>12、相关文件：非必填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输出</w:t>
            </w:r>
          </w:p>
        </w:tc>
        <w:tc>
          <w:tcPr>
            <w:tcW w:w="6854" w:type="dxa"/>
          </w:tcPr>
          <w:p>
            <w:r>
              <w:rPr>
                <w:rFonts w:hint="eastAsia"/>
              </w:rPr>
              <w:t>提交成功后，参会人会在【消息】标签页、【应用】-【基础】-【提醒消息】、【应用】-【基础】-【会议】接收到推送消息并能查看详情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约束条件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网络连接正常</w:t>
            </w:r>
          </w:p>
        </w:tc>
      </w:tr>
    </w:tbl>
    <w:p>
      <w:pPr>
        <w:pStyle w:val="58"/>
        <w:spacing w:line="240" w:lineRule="auto"/>
        <w:ind w:firstLine="0" w:firstLineChars="0"/>
        <w:rPr>
          <w:b/>
          <w:color w:val="auto"/>
          <w:sz w:val="21"/>
        </w:rPr>
      </w:pPr>
    </w:p>
    <w:p>
      <w:pPr>
        <w:numPr>
          <w:ilvl w:val="0"/>
          <w:numId w:val="51"/>
        </w:num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画面设计</w:t>
      </w:r>
    </w:p>
    <w:p>
      <w:r>
        <w:rPr>
          <w:rFonts w:hint="eastAsia"/>
        </w:rPr>
        <w:t>会议界面：</w:t>
      </w:r>
    </w:p>
    <w:p>
      <w:pPr>
        <w:rPr>
          <w:b/>
          <w:bCs/>
        </w:rPr>
      </w:pPr>
    </w:p>
    <w:p>
      <w:r>
        <w:drawing>
          <wp:inline distT="0" distB="0" distL="114300" distR="114300">
            <wp:extent cx="2788285" cy="4792980"/>
            <wp:effectExtent l="0" t="0" r="635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88285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ascii="黑体" w:hAnsi="黑体" w:eastAsia="黑体" w:cs="黑体"/>
          <w:b/>
          <w:bCs/>
          <w:color w:val="auto"/>
          <w:sz w:val="28"/>
          <w:szCs w:val="28"/>
        </w:rPr>
      </w:pPr>
      <w:bookmarkStart w:id="86" w:name="_Toc1090"/>
      <w:bookmarkStart w:id="87" w:name="_Toc20184"/>
      <w:r>
        <w:rPr>
          <w:rFonts w:hint="eastAsia" w:ascii="黑体" w:hAnsi="黑体" w:eastAsia="黑体" w:cs="黑体"/>
          <w:b/>
          <w:bCs/>
          <w:color w:val="auto"/>
          <w:sz w:val="28"/>
          <w:szCs w:val="28"/>
          <w:lang w:val="en-US" w:eastAsia="zh-CN"/>
        </w:rPr>
        <w:t>2.3.2.2</w:t>
      </w:r>
      <w:r>
        <w:rPr>
          <w:rFonts w:hint="eastAsia" w:ascii="黑体" w:hAnsi="黑体" w:eastAsia="黑体" w:cs="黑体"/>
          <w:b/>
          <w:bCs/>
          <w:color w:val="auto"/>
          <w:sz w:val="28"/>
          <w:szCs w:val="28"/>
        </w:rPr>
        <w:t xml:space="preserve"> 今日会议</w:t>
      </w:r>
      <w:bookmarkEnd w:id="86"/>
      <w:bookmarkEnd w:id="87"/>
    </w:p>
    <w:p>
      <w:pPr>
        <w:numPr>
          <w:ilvl w:val="0"/>
          <w:numId w:val="51"/>
        </w:numPr>
        <w:ind w:left="0" w:firstLine="420"/>
      </w:pPr>
      <w:r>
        <w:rPr>
          <w:rFonts w:hint="eastAsia"/>
          <w:b/>
          <w:bCs/>
          <w:i/>
          <w:iCs/>
        </w:rPr>
        <w:t>功能描述</w:t>
      </w:r>
    </w:p>
    <w:tbl>
      <w:tblPr>
        <w:tblStyle w:val="2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6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ind w:firstLine="210" w:firstLineChars="10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功能编号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7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功能名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今日会议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功能描述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展示今日会议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优先级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运行条件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已有会议信息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输入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【应用】--【基础】--【会议】--&gt;今日会议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66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业务处理流程</w:t>
            </w:r>
          </w:p>
        </w:tc>
        <w:tc>
          <w:tcPr>
            <w:tcW w:w="6854" w:type="dxa"/>
          </w:tcPr>
          <w:p>
            <w:pPr>
              <w:pStyle w:val="57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1、搜索</w:t>
            </w:r>
          </w:p>
          <w:p>
            <w:pPr>
              <w:pStyle w:val="57"/>
            </w:pPr>
            <w:r>
              <w:rPr>
                <w:rFonts w:hint="eastAsia"/>
              </w:rPr>
              <w:t>——可输入关键字搜索。会议状态为正常、会议中、结束、取消。</w:t>
            </w:r>
          </w:p>
          <w:p>
            <w:pPr>
              <w:pStyle w:val="57"/>
            </w:pPr>
          </w:p>
          <w:p>
            <w:pPr>
              <w:pStyle w:val="57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2、会议状态“会议中”：</w:t>
            </w:r>
          </w:p>
          <w:p>
            <w:pPr>
              <w:pStyle w:val="57"/>
            </w:pPr>
            <w:r>
              <w:rPr>
                <w:rFonts w:hint="eastAsia"/>
              </w:rPr>
              <w:t>发起者可进行以下操作，参与者只能查看详情、会议签到、评论、添加提醒设置</w:t>
            </w:r>
          </w:p>
          <w:p>
            <w:pPr>
              <w:pStyle w:val="57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1)详情</w:t>
            </w:r>
          </w:p>
          <w:p>
            <w:pPr>
              <w:pStyle w:val="57"/>
            </w:pPr>
            <w:r>
              <w:rPr>
                <w:rFonts w:hint="eastAsia"/>
              </w:rPr>
              <w:t>点击会议中会议--&gt;点击详情，可查看会议详情</w:t>
            </w:r>
          </w:p>
          <w:p>
            <w:pPr>
              <w:pStyle w:val="57"/>
            </w:pPr>
            <w:r>
              <w:rPr>
                <w:rFonts w:hint="eastAsia"/>
              </w:rPr>
              <w:t>——显示会议详细信息</w:t>
            </w:r>
          </w:p>
          <w:p>
            <w:pPr>
              <w:pStyle w:val="57"/>
            </w:pPr>
            <w:r>
              <w:rPr>
                <w:rFonts w:hint="eastAsia"/>
              </w:rPr>
              <w:t>——可会议签到</w:t>
            </w:r>
          </w:p>
          <w:p>
            <w:pPr>
              <w:pStyle w:val="57"/>
            </w:pPr>
            <w:r>
              <w:rPr>
                <w:rFonts w:hint="eastAsia"/>
              </w:rPr>
              <w:t>——可提交评论</w:t>
            </w:r>
          </w:p>
          <w:p>
            <w:pPr>
              <w:pStyle w:val="57"/>
            </w:pPr>
            <w:r>
              <w:rPr>
                <w:rFonts w:hint="eastAsia"/>
              </w:rPr>
              <w:t>——显示处理记录：提交、已读、评论</w:t>
            </w:r>
            <w:r>
              <w:rPr>
                <w:rFonts w:hint="eastAsia"/>
                <w:lang w:eastAsia="zh-CN"/>
              </w:rPr>
              <w:t>、</w:t>
            </w:r>
            <w:r>
              <w:rPr>
                <w:rFonts w:hint="eastAsia"/>
                <w:lang w:val="en-US" w:eastAsia="zh-CN"/>
              </w:rPr>
              <w:t>编辑、结束、签到等</w:t>
            </w:r>
            <w:r>
              <w:rPr>
                <w:rFonts w:hint="eastAsia"/>
              </w:rPr>
              <w:t>记录</w:t>
            </w:r>
          </w:p>
          <w:p>
            <w:pPr>
              <w:pStyle w:val="57"/>
            </w:pPr>
            <w:r>
              <w:rPr>
                <w:rFonts w:hint="eastAsia"/>
              </w:rPr>
              <w:t>——显示查阅记录</w:t>
            </w:r>
          </w:p>
          <w:p>
            <w:pPr>
              <w:pStyle w:val="57"/>
              <w:numPr>
                <w:ilvl w:val="0"/>
                <w:numId w:val="52"/>
              </w:num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结束会议</w:t>
            </w:r>
          </w:p>
          <w:p>
            <w:pPr>
              <w:pStyle w:val="57"/>
            </w:pPr>
            <w:r>
              <w:rPr>
                <w:rFonts w:hint="eastAsia"/>
              </w:rPr>
              <w:t>点击会议中会议--&gt;点击结束会议。需输入结束说明，确定/取消。</w:t>
            </w:r>
          </w:p>
          <w:p>
            <w:pPr>
              <w:pStyle w:val="57"/>
              <w:numPr>
                <w:ilvl w:val="0"/>
                <w:numId w:val="52"/>
              </w:num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会议签到</w:t>
            </w:r>
          </w:p>
          <w:p>
            <w:pPr>
              <w:pStyle w:val="57"/>
            </w:pPr>
            <w:r>
              <w:rPr>
                <w:rFonts w:hint="eastAsia"/>
              </w:rPr>
              <w:t>点击会议中会议--&gt;点击会议签到。需输入签到说明，确定/取消。</w:t>
            </w:r>
          </w:p>
          <w:p>
            <w:pPr>
              <w:pStyle w:val="57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4）评论</w:t>
            </w:r>
          </w:p>
          <w:p>
            <w:pPr>
              <w:pStyle w:val="57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点击会议--&gt;点击评论。需输入评论，确定/取消</w:t>
            </w:r>
            <w:r>
              <w:rPr>
                <w:rFonts w:hint="eastAsia"/>
                <w:lang w:eastAsia="zh-CN"/>
              </w:rPr>
              <w:t>。</w:t>
            </w:r>
            <w:r>
              <w:rPr>
                <w:rFonts w:hint="eastAsia"/>
                <w:lang w:val="en-US" w:eastAsia="zh-CN"/>
              </w:rPr>
              <w:t>确定后，“详情”页-处理记录-显示评论信息。</w:t>
            </w:r>
          </w:p>
          <w:p>
            <w:pPr>
              <w:pStyle w:val="57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5）添加提醒设置</w:t>
            </w:r>
          </w:p>
          <w:p>
            <w:pPr>
              <w:pStyle w:val="57"/>
              <w:rPr>
                <w:b/>
                <w:bCs/>
              </w:rPr>
            </w:pPr>
            <w:r>
              <w:rPr>
                <w:rFonts w:hint="eastAsia"/>
              </w:rPr>
              <w:t>点击会议中会议--&gt;点击添加提醒设置；</w:t>
            </w:r>
          </w:p>
          <w:p>
            <w:pPr>
              <w:pStyle w:val="57"/>
            </w:pPr>
            <w:r>
              <w:rPr>
                <w:rFonts w:hint="eastAsia"/>
              </w:rPr>
              <w:t>——添加提醒开始时间、截止时间</w:t>
            </w:r>
          </w:p>
          <w:p>
            <w:pPr>
              <w:pStyle w:val="57"/>
            </w:pPr>
            <w:r>
              <w:rPr>
                <w:rFonts w:hint="eastAsia"/>
              </w:rPr>
              <w:t>——提醒给：可通过部门/姓名/职位查找；展示方式：默认显示、仅限显示人员、显示组；勾选对象后选择</w:t>
            </w:r>
            <w:r>
              <w:t>”</w:t>
            </w:r>
            <w:r>
              <w:rPr>
                <w:rFonts w:hint="eastAsia"/>
              </w:rPr>
              <w:t>确定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”</w:t>
            </w:r>
            <w:r>
              <w:rPr>
                <w:rFonts w:hint="eastAsia"/>
              </w:rPr>
              <w:t>取消</w:t>
            </w:r>
            <w:r>
              <w:t>”</w:t>
            </w:r>
            <w:r>
              <w:rPr>
                <w:rFonts w:hint="eastAsia"/>
              </w:rPr>
              <w:t>放弃本次选择返回上一级。组织结构更新，可选择刷新数据。</w:t>
            </w:r>
          </w:p>
          <w:p>
            <w:pPr>
              <w:pStyle w:val="57"/>
            </w:pPr>
            <w:r>
              <w:rPr>
                <w:rFonts w:hint="eastAsia"/>
              </w:rPr>
              <w:t>——提醒频率：仅一次、每小时、每天、每工作日、每休息日、每周一、每周二、每周三、每周五、每周六、每周日、每月、每年</w:t>
            </w:r>
          </w:p>
          <w:p>
            <w:pPr>
              <w:pStyle w:val="57"/>
            </w:pPr>
            <w:r>
              <w:rPr>
                <w:rFonts w:hint="eastAsia"/>
              </w:rPr>
              <w:t>——频率设置：可加、减</w:t>
            </w:r>
          </w:p>
          <w:p>
            <w:pPr>
              <w:pStyle w:val="57"/>
            </w:pPr>
            <w:r>
              <w:rPr>
                <w:rFonts w:hint="eastAsia"/>
              </w:rPr>
              <w:t>——状态：启用、停用</w:t>
            </w:r>
          </w:p>
          <w:p>
            <w:pPr>
              <w:pStyle w:val="57"/>
            </w:pPr>
            <w:r>
              <w:rPr>
                <w:rFonts w:hint="eastAsia"/>
              </w:rPr>
              <w:t>——提交：提交后提醒对象，按设置的频率接收到提醒</w:t>
            </w:r>
          </w:p>
          <w:p>
            <w:pPr>
              <w:pStyle w:val="57"/>
            </w:pPr>
          </w:p>
          <w:p>
            <w:pPr>
              <w:pStyle w:val="57"/>
              <w:numPr>
                <w:ilvl w:val="0"/>
                <w:numId w:val="16"/>
              </w:num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会议状态“正常”：</w:t>
            </w:r>
          </w:p>
          <w:p>
            <w:pPr>
              <w:pStyle w:val="57"/>
              <w:rPr>
                <w:b/>
                <w:bCs/>
              </w:rPr>
            </w:pPr>
            <w:r>
              <w:rPr>
                <w:rFonts w:hint="eastAsia"/>
              </w:rPr>
              <w:t>发起者可进行以下操作，参与者只能查看详情、评论、添加提醒设置</w:t>
            </w:r>
          </w:p>
          <w:p>
            <w:pPr>
              <w:pStyle w:val="57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1）详情</w:t>
            </w:r>
          </w:p>
          <w:p>
            <w:pPr>
              <w:pStyle w:val="57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2）取消会议</w:t>
            </w:r>
          </w:p>
          <w:p>
            <w:pPr>
              <w:pStyle w:val="57"/>
            </w:pPr>
            <w:r>
              <w:rPr>
                <w:rFonts w:hint="eastAsia"/>
              </w:rPr>
              <w:t>点击正常会议--&gt;点击取消会议。</w:t>
            </w:r>
          </w:p>
          <w:p>
            <w:pPr>
              <w:pStyle w:val="57"/>
            </w:pPr>
            <w:r>
              <w:rPr>
                <w:rFonts w:hint="eastAsia"/>
              </w:rPr>
              <w:t>——需输入取消会议说明，确定、取消</w:t>
            </w:r>
          </w:p>
          <w:p>
            <w:pPr>
              <w:pStyle w:val="57"/>
            </w:pPr>
            <w:r>
              <w:rPr>
                <w:rFonts w:hint="eastAsia"/>
              </w:rPr>
              <w:t>——取消后，会议参与人接收到取消提醒</w:t>
            </w:r>
          </w:p>
          <w:p>
            <w:pPr>
              <w:pStyle w:val="57"/>
            </w:pPr>
            <w:r>
              <w:rPr>
                <w:rFonts w:hint="eastAsia"/>
              </w:rPr>
              <w:t>——该条会议显示“取消”标签</w:t>
            </w:r>
          </w:p>
          <w:p>
            <w:pPr>
              <w:pStyle w:val="57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3）评论</w:t>
            </w:r>
          </w:p>
          <w:p>
            <w:pPr>
              <w:pStyle w:val="57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4）添加提醒设置</w:t>
            </w:r>
          </w:p>
          <w:p>
            <w:pPr>
              <w:pStyle w:val="57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5）编辑</w:t>
            </w:r>
          </w:p>
          <w:p>
            <w:pPr>
              <w:pStyle w:val="57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进入会议编辑，点提交，完成编辑</w:t>
            </w:r>
            <w:r>
              <w:rPr>
                <w:rFonts w:hint="eastAsia"/>
                <w:lang w:eastAsia="zh-CN"/>
              </w:rPr>
              <w:t>。</w:t>
            </w:r>
            <w:r>
              <w:rPr>
                <w:rFonts w:hint="eastAsia"/>
                <w:lang w:val="en-US" w:eastAsia="zh-CN"/>
              </w:rPr>
              <w:t>“详情”页显示编辑后信息，“详情”页-处理记录-显示编辑操作。且接收人接收到单据更新提醒。</w:t>
            </w:r>
          </w:p>
          <w:p>
            <w:pPr>
              <w:pStyle w:val="57"/>
              <w:numPr>
                <w:ilvl w:val="0"/>
                <w:numId w:val="53"/>
              </w:num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删除</w:t>
            </w:r>
          </w:p>
          <w:p>
            <w:pPr>
              <w:pStyle w:val="57"/>
            </w:pPr>
            <w:r>
              <w:rPr>
                <w:rFonts w:hint="eastAsia"/>
              </w:rPr>
              <w:t>点击删除。需输入删除说明，确定/取消。删除后发起者、参与者本地无该会议记录。</w:t>
            </w:r>
          </w:p>
          <w:p>
            <w:pPr>
              <w:pStyle w:val="57"/>
            </w:pPr>
          </w:p>
          <w:p>
            <w:pPr>
              <w:pStyle w:val="57"/>
              <w:numPr>
                <w:ilvl w:val="0"/>
                <w:numId w:val="16"/>
              </w:num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会议状态“结束”</w:t>
            </w:r>
          </w:p>
          <w:p>
            <w:pPr>
              <w:pStyle w:val="57"/>
              <w:rPr>
                <w:b/>
                <w:bCs/>
              </w:rPr>
            </w:pPr>
            <w:r>
              <w:rPr>
                <w:rFonts w:hint="eastAsia"/>
              </w:rPr>
              <w:t>发起者、参与者都可进行以下操作</w:t>
            </w:r>
          </w:p>
          <w:p>
            <w:pPr>
              <w:pStyle w:val="57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1）详情</w:t>
            </w:r>
          </w:p>
          <w:p>
            <w:pPr>
              <w:pStyle w:val="57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2）评论</w:t>
            </w:r>
          </w:p>
          <w:p>
            <w:pPr>
              <w:pStyle w:val="57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3）添加提醒设置</w:t>
            </w:r>
          </w:p>
          <w:p>
            <w:pPr>
              <w:pStyle w:val="57"/>
              <w:rPr>
                <w:b/>
                <w:bCs/>
              </w:rPr>
            </w:pPr>
          </w:p>
          <w:p>
            <w:pPr>
              <w:pStyle w:val="57"/>
              <w:numPr>
                <w:ilvl w:val="0"/>
                <w:numId w:val="16"/>
              </w:num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会议状态“取消”</w:t>
            </w:r>
          </w:p>
          <w:p>
            <w:pPr>
              <w:pStyle w:val="57"/>
            </w:pPr>
            <w:r>
              <w:rPr>
                <w:rFonts w:hint="eastAsia"/>
              </w:rPr>
              <w:t>发起者可进行以下操作，参与者只能查看详情、评论、添加提醒设置</w:t>
            </w:r>
          </w:p>
          <w:p>
            <w:pPr>
              <w:pStyle w:val="57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1）详情</w:t>
            </w:r>
          </w:p>
          <w:p>
            <w:pPr>
              <w:pStyle w:val="57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2）评论</w:t>
            </w:r>
          </w:p>
          <w:p>
            <w:pPr>
              <w:pStyle w:val="57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3）添加提醒设置</w:t>
            </w:r>
          </w:p>
          <w:p>
            <w:pPr>
              <w:pStyle w:val="57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4）删除</w:t>
            </w:r>
          </w:p>
          <w:p>
            <w:pPr>
              <w:pStyle w:val="57"/>
              <w:rPr>
                <w:b/>
                <w:bCs/>
              </w:rPr>
            </w:pPr>
          </w:p>
          <w:p>
            <w:pPr>
              <w:pStyle w:val="57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6、刷新、查看网址</w:t>
            </w:r>
          </w:p>
          <w:p>
            <w:pPr>
              <w:pStyle w:val="57"/>
            </w:pPr>
            <w:r>
              <w:rPr>
                <w:rFonts w:hint="eastAsia"/>
              </w:rPr>
              <w:t>——刷新：点击右上角-&gt;刷新，更新当前最新数据</w:t>
            </w:r>
          </w:p>
          <w:p>
            <w:pPr>
              <w:pStyle w:val="57"/>
              <w:rPr>
                <w:b/>
                <w:bCs/>
              </w:rPr>
            </w:pPr>
            <w:r>
              <w:rPr>
                <w:rFonts w:hint="eastAsia"/>
              </w:rPr>
              <w:t>——查看网址：显示当前页网址，复制/取消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输出</w:t>
            </w:r>
          </w:p>
        </w:tc>
        <w:tc>
          <w:tcPr>
            <w:tcW w:w="6854" w:type="dxa"/>
          </w:tcPr>
          <w:p>
            <w:r>
              <w:rPr>
                <w:rFonts w:hint="eastAsia"/>
              </w:rPr>
              <w:t>见以上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约束条件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网络连接正常</w:t>
            </w:r>
          </w:p>
        </w:tc>
      </w:tr>
    </w:tbl>
    <w:p>
      <w:pPr>
        <w:numPr>
          <w:ilvl w:val="0"/>
          <w:numId w:val="51"/>
        </w:num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画面设计</w:t>
      </w:r>
    </w:p>
    <w:p/>
    <w:p>
      <w:r>
        <w:drawing>
          <wp:inline distT="0" distB="0" distL="114300" distR="114300">
            <wp:extent cx="2886710" cy="5107940"/>
            <wp:effectExtent l="0" t="0" r="8890" b="1270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86710" cy="510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会议正常：</w:t>
      </w:r>
    </w:p>
    <w:p>
      <w:r>
        <w:drawing>
          <wp:inline distT="0" distB="0" distL="114300" distR="114300">
            <wp:extent cx="2865755" cy="5099050"/>
            <wp:effectExtent l="0" t="0" r="14605" b="6350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65755" cy="509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51150" cy="5097145"/>
            <wp:effectExtent l="0" t="0" r="13970" b="8255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51150" cy="509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会议中会议：</w:t>
      </w:r>
    </w:p>
    <w:p>
      <w:r>
        <w:drawing>
          <wp:inline distT="0" distB="0" distL="114300" distR="114300">
            <wp:extent cx="2934970" cy="5205730"/>
            <wp:effectExtent l="0" t="0" r="6350" b="635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34970" cy="520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27350" cy="5208270"/>
            <wp:effectExtent l="0" t="0" r="13970" b="381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27350" cy="520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ascii="黑体" w:hAnsi="黑体" w:eastAsia="黑体" w:cs="黑体"/>
          <w:b/>
          <w:bCs/>
          <w:color w:val="auto"/>
          <w:sz w:val="28"/>
          <w:szCs w:val="28"/>
        </w:rPr>
      </w:pPr>
      <w:bookmarkStart w:id="88" w:name="_Toc10641"/>
      <w:bookmarkStart w:id="89" w:name="_Toc25993"/>
      <w:r>
        <w:rPr>
          <w:rFonts w:hint="eastAsia" w:ascii="黑体" w:hAnsi="黑体" w:eastAsia="黑体" w:cs="黑体"/>
          <w:b/>
          <w:bCs/>
          <w:color w:val="auto"/>
          <w:sz w:val="28"/>
          <w:szCs w:val="28"/>
          <w:lang w:val="en-US" w:eastAsia="zh-CN"/>
        </w:rPr>
        <w:t>2.3.2.3</w:t>
      </w:r>
      <w:r>
        <w:rPr>
          <w:rFonts w:hint="eastAsia" w:ascii="黑体" w:hAnsi="黑体" w:eastAsia="黑体" w:cs="黑体"/>
          <w:b/>
          <w:bCs/>
          <w:color w:val="auto"/>
          <w:sz w:val="28"/>
          <w:szCs w:val="28"/>
        </w:rPr>
        <w:t xml:space="preserve"> 本周会议</w:t>
      </w:r>
      <w:bookmarkEnd w:id="88"/>
      <w:bookmarkEnd w:id="89"/>
    </w:p>
    <w:p>
      <w:pPr>
        <w:numPr>
          <w:ilvl w:val="0"/>
          <w:numId w:val="51"/>
        </w:numPr>
        <w:ind w:left="0" w:firstLine="420"/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功能描述</w:t>
      </w:r>
    </w:p>
    <w:tbl>
      <w:tblPr>
        <w:tblStyle w:val="2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6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ind w:firstLine="210" w:firstLineChars="10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功能编号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7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功能名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本周会议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功能描述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展示本周会议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优先级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运行条件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已有会议信息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输入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【应用】--【基础】--【会议】--&gt;本周会议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98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业务处理流程</w:t>
            </w:r>
          </w:p>
        </w:tc>
        <w:tc>
          <w:tcPr>
            <w:tcW w:w="6854" w:type="dxa"/>
          </w:tcPr>
          <w:p>
            <w:pPr>
              <w:pStyle w:val="57"/>
            </w:pPr>
            <w:r>
              <w:rPr>
                <w:rFonts w:hint="eastAsia"/>
              </w:rPr>
              <w:t>同【今日会议】业务处理流程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输出</w:t>
            </w:r>
          </w:p>
        </w:tc>
        <w:tc>
          <w:tcPr>
            <w:tcW w:w="6854" w:type="dxa"/>
          </w:tcPr>
          <w:p>
            <w:r>
              <w:rPr>
                <w:rFonts w:hint="eastAsia"/>
              </w:rPr>
              <w:t>见以上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约束条件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网络连接正常</w:t>
            </w:r>
          </w:p>
        </w:tc>
      </w:tr>
    </w:tbl>
    <w:p>
      <w:pPr>
        <w:pStyle w:val="58"/>
        <w:spacing w:line="240" w:lineRule="auto"/>
        <w:ind w:firstLine="0" w:firstLineChars="0"/>
        <w:rPr>
          <w:b/>
          <w:color w:val="auto"/>
          <w:sz w:val="21"/>
        </w:rPr>
      </w:pPr>
    </w:p>
    <w:p>
      <w:pPr>
        <w:numPr>
          <w:ilvl w:val="0"/>
          <w:numId w:val="51"/>
        </w:num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画面设计</w:t>
      </w:r>
    </w:p>
    <w:p>
      <w:r>
        <w:drawing>
          <wp:inline distT="0" distB="0" distL="114300" distR="114300">
            <wp:extent cx="2910840" cy="5231765"/>
            <wp:effectExtent l="0" t="0" r="0" b="10795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523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ascii="黑体" w:hAnsi="黑体" w:eastAsia="黑体" w:cs="黑体"/>
          <w:color w:val="auto"/>
          <w:lang w:eastAsia="zh-CN"/>
        </w:rPr>
      </w:pPr>
      <w:r>
        <w:rPr>
          <w:rFonts w:hint="eastAsia" w:ascii="黑体" w:hAnsi="黑体" w:eastAsia="黑体" w:cs="黑体"/>
          <w:color w:val="auto"/>
          <w:lang w:eastAsia="zh-CN"/>
        </w:rPr>
        <w:t xml:space="preserve"> </w:t>
      </w:r>
      <w:bookmarkStart w:id="90" w:name="_Toc12972"/>
      <w:bookmarkStart w:id="91" w:name="_Toc2906"/>
      <w:bookmarkStart w:id="92" w:name="_Toc21475"/>
      <w:r>
        <w:rPr>
          <w:rFonts w:hint="eastAsia" w:ascii="黑体" w:hAnsi="黑体" w:eastAsia="黑体" w:cs="黑体"/>
          <w:color w:val="auto"/>
          <w:lang w:eastAsia="zh-CN"/>
        </w:rPr>
        <w:t>工作日报</w:t>
      </w:r>
      <w:bookmarkEnd w:id="90"/>
      <w:bookmarkEnd w:id="91"/>
      <w:bookmarkEnd w:id="92"/>
    </w:p>
    <w:p>
      <w:pPr>
        <w:pStyle w:val="5"/>
      </w:pPr>
      <w:bookmarkStart w:id="93" w:name="_Toc22546"/>
      <w:bookmarkStart w:id="94" w:name="_Toc27343"/>
      <w:r>
        <w:rPr>
          <w:rFonts w:hint="eastAsia" w:ascii="黑体" w:hAnsi="黑体" w:eastAsia="黑体" w:cs="黑体"/>
          <w:b/>
          <w:bCs/>
          <w:color w:val="auto"/>
          <w:sz w:val="28"/>
          <w:szCs w:val="28"/>
          <w:lang w:val="en-US" w:eastAsia="zh-CN"/>
        </w:rPr>
        <w:t>2.3.3.1</w:t>
      </w:r>
      <w:r>
        <w:rPr>
          <w:rFonts w:hint="eastAsia" w:ascii="黑体" w:hAnsi="黑体" w:eastAsia="黑体" w:cs="黑体"/>
          <w:b/>
          <w:bCs/>
          <w:color w:val="auto"/>
          <w:sz w:val="28"/>
          <w:szCs w:val="28"/>
        </w:rPr>
        <w:t xml:space="preserve"> 写日报</w:t>
      </w:r>
      <w:bookmarkEnd w:id="93"/>
      <w:bookmarkEnd w:id="94"/>
    </w:p>
    <w:p>
      <w:pPr>
        <w:numPr>
          <w:ilvl w:val="0"/>
          <w:numId w:val="54"/>
        </w:num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功能描述</w:t>
      </w:r>
    </w:p>
    <w:tbl>
      <w:tblPr>
        <w:tblStyle w:val="2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6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ind w:firstLine="210" w:firstLineChars="10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功能编号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7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功能名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写日报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功能描述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可提交日报、周报、月报、年报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优先级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运行条件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输入</w:t>
            </w:r>
          </w:p>
        </w:tc>
        <w:tc>
          <w:tcPr>
            <w:tcW w:w="6854" w:type="dxa"/>
          </w:tcPr>
          <w:p>
            <w:r>
              <w:rPr>
                <w:rFonts w:hint="eastAsia"/>
              </w:rPr>
              <w:t>1、【应用】-【工作日报】-【写日报】</w:t>
            </w:r>
          </w:p>
          <w:p>
            <w:pPr>
              <w:rPr>
                <w:color w:val="000000"/>
              </w:rPr>
            </w:pPr>
            <w:r>
              <w:rPr>
                <w:rFonts w:hint="eastAsia"/>
              </w:rPr>
              <w:t>2、【应用】--&gt;【流程】--&gt;【流程申请】--&gt;【流程申请】--&gt;【更多&gt;&gt;-】-&gt;【基础】--&gt;【工作日报】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6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业务处理流程</w:t>
            </w:r>
          </w:p>
        </w:tc>
        <w:tc>
          <w:tcPr>
            <w:tcW w:w="6854" w:type="dxa"/>
          </w:tcPr>
          <w:p>
            <w:pPr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主流程：</w:t>
            </w:r>
          </w:p>
          <w:p>
            <w:pPr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在“工作日报”页面输入以下内容，点击提交</w:t>
            </w:r>
          </w:p>
          <w:p>
            <w:r>
              <w:rPr>
                <w:rFonts w:hint="eastAsia"/>
              </w:rPr>
              <w:t>1、填写人：默认显示登录用户</w:t>
            </w:r>
          </w:p>
          <w:p>
            <w:r>
              <w:rPr>
                <w:rFonts w:hint="eastAsia"/>
              </w:rPr>
              <w:t>2、日报类型：必填项。日报、周报、月报、年报可选。</w:t>
            </w:r>
          </w:p>
          <w:p>
            <w:r>
              <w:rPr>
                <w:rFonts w:hint="eastAsia"/>
              </w:rPr>
              <w:t>3、日期：必填项。可选择年月日。提供清空、现在、确定、取消操作。</w:t>
            </w:r>
          </w:p>
          <w:p>
            <w:r>
              <w:rPr>
                <w:rFonts w:hint="eastAsia"/>
              </w:rPr>
              <w:t>4、截止日期：非必填项。可选择年月日。提供清空、现在、确定、取消操作。</w:t>
            </w:r>
          </w:p>
          <w:p>
            <w:r>
              <w:rPr>
                <w:rFonts w:hint="eastAsia"/>
              </w:rPr>
              <w:t>5、内容。必填项。</w:t>
            </w:r>
          </w:p>
          <w:p>
            <w:r>
              <w:rPr>
                <w:rFonts w:hint="eastAsia"/>
              </w:rPr>
              <w:t>6、明日计划：非必填项。</w:t>
            </w:r>
          </w:p>
          <w:p>
            <w:r>
              <w:rPr>
                <w:rFonts w:hint="eastAsia"/>
              </w:rPr>
              <w:t>7、相关文件：非必填项。</w:t>
            </w:r>
          </w:p>
          <w:p>
            <w:r>
              <w:rPr>
                <w:rFonts w:hint="eastAsia"/>
              </w:rPr>
              <w:t>8、抄送给：必填项。可通过部门/姓名/职位查找；展示方式：默认显示、仅限显示人员、显示组；勾选对象后选择</w:t>
            </w:r>
            <w:r>
              <w:t>”</w:t>
            </w:r>
            <w:r>
              <w:rPr>
                <w:rFonts w:hint="eastAsia"/>
              </w:rPr>
              <w:t>确定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”</w:t>
            </w:r>
            <w:r>
              <w:rPr>
                <w:rFonts w:hint="eastAsia"/>
              </w:rPr>
              <w:t>取消</w:t>
            </w:r>
            <w:r>
              <w:t>”</w:t>
            </w:r>
            <w:r>
              <w:rPr>
                <w:rFonts w:hint="eastAsia"/>
              </w:rPr>
              <w:t>放弃本次选择返回上一级。组织结构更新，可选择刷新数据。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输出</w:t>
            </w:r>
          </w:p>
        </w:tc>
        <w:tc>
          <w:tcPr>
            <w:tcW w:w="6854" w:type="dxa"/>
          </w:tcPr>
          <w:p>
            <w:r>
              <w:rPr>
                <w:rFonts w:hint="eastAsia"/>
              </w:rPr>
              <w:t>1、提交后，提交人在【基础】-【工作日报】-我的日报，可查阅日报信息</w:t>
            </w:r>
          </w:p>
          <w:p>
            <w:r>
              <w:rPr>
                <w:rFonts w:hint="eastAsia"/>
              </w:rPr>
              <w:t>2、抄送人会在【消息】标签页、【基础】-【提醒消息】、【基础】-【工作日报】接收到推送消息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约束条件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网络连接正常</w:t>
            </w:r>
          </w:p>
        </w:tc>
      </w:tr>
    </w:tbl>
    <w:p>
      <w:pPr>
        <w:pStyle w:val="58"/>
        <w:spacing w:line="240" w:lineRule="auto"/>
        <w:ind w:firstLine="0" w:firstLineChars="0"/>
        <w:rPr>
          <w:b/>
          <w:color w:val="auto"/>
          <w:sz w:val="21"/>
        </w:rPr>
      </w:pPr>
    </w:p>
    <w:p>
      <w:pPr>
        <w:numPr>
          <w:ilvl w:val="0"/>
          <w:numId w:val="54"/>
        </w:num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画面设计</w:t>
      </w:r>
    </w:p>
    <w:p>
      <w:r>
        <w:rPr>
          <w:rFonts w:hint="eastAsia"/>
        </w:rPr>
        <w:t>工作日报界面设计：</w:t>
      </w:r>
    </w:p>
    <w:p>
      <w:r>
        <w:drawing>
          <wp:inline distT="0" distB="0" distL="114300" distR="114300">
            <wp:extent cx="2906395" cy="5204460"/>
            <wp:effectExtent l="0" t="0" r="4445" b="7620"/>
            <wp:docPr id="4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06395" cy="520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接收人：</w:t>
      </w:r>
    </w:p>
    <w:p>
      <w:r>
        <w:drawing>
          <wp:inline distT="0" distB="0" distL="114300" distR="114300">
            <wp:extent cx="3025140" cy="5356225"/>
            <wp:effectExtent l="0" t="0" r="7620" b="8255"/>
            <wp:docPr id="4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535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ascii="黑体" w:hAnsi="黑体" w:eastAsia="黑体" w:cs="黑体"/>
          <w:b/>
          <w:bCs/>
          <w:color w:val="auto"/>
          <w:sz w:val="28"/>
          <w:szCs w:val="28"/>
        </w:rPr>
      </w:pPr>
      <w:bookmarkStart w:id="95" w:name="_Toc4146"/>
      <w:bookmarkStart w:id="96" w:name="_Toc16416"/>
      <w:r>
        <w:rPr>
          <w:rFonts w:hint="eastAsia" w:ascii="黑体" w:hAnsi="黑体" w:eastAsia="黑体" w:cs="黑体"/>
          <w:b/>
          <w:bCs/>
          <w:color w:val="auto"/>
          <w:sz w:val="28"/>
          <w:szCs w:val="28"/>
          <w:lang w:val="en-US" w:eastAsia="zh-CN"/>
        </w:rPr>
        <w:t>2.3.3.2</w:t>
      </w:r>
      <w:r>
        <w:rPr>
          <w:rFonts w:hint="eastAsia" w:ascii="黑体" w:hAnsi="黑体" w:eastAsia="黑体" w:cs="黑体"/>
          <w:b/>
          <w:bCs/>
          <w:color w:val="auto"/>
          <w:sz w:val="28"/>
          <w:szCs w:val="28"/>
        </w:rPr>
        <w:t xml:space="preserve"> 我的日报</w:t>
      </w:r>
      <w:bookmarkEnd w:id="95"/>
      <w:bookmarkEnd w:id="96"/>
    </w:p>
    <w:p>
      <w:pPr>
        <w:numPr>
          <w:ilvl w:val="0"/>
          <w:numId w:val="54"/>
        </w:num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功能描述</w:t>
      </w:r>
    </w:p>
    <w:tbl>
      <w:tblPr>
        <w:tblStyle w:val="2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6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ind w:firstLine="210" w:firstLineChars="10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功能编号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7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功能名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我的日报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功能描述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显示提交后的日报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优先级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运行条件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提交人登录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4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输入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【应用】-【工作日报】-【我的日报】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6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业务处理流程</w:t>
            </w:r>
          </w:p>
        </w:tc>
        <w:tc>
          <w:tcPr>
            <w:tcW w:w="6854" w:type="dxa"/>
          </w:tcPr>
          <w:p>
            <w:pPr>
              <w:pStyle w:val="57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1、搜索</w:t>
            </w:r>
          </w:p>
          <w:p>
            <w:pPr>
              <w:pStyle w:val="57"/>
            </w:pPr>
            <w:r>
              <w:rPr>
                <w:rFonts w:hint="eastAsia"/>
              </w:rPr>
              <w:t>——可输入关键字搜索。</w:t>
            </w:r>
          </w:p>
          <w:p>
            <w:pPr>
              <w:pStyle w:val="57"/>
              <w:rPr>
                <w:b/>
                <w:bCs/>
              </w:rPr>
            </w:pPr>
          </w:p>
          <w:p>
            <w:pPr>
              <w:pStyle w:val="57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2、未读日报操作</w:t>
            </w:r>
          </w:p>
          <w:p>
            <w:pPr>
              <w:pStyle w:val="57"/>
            </w:pPr>
            <w:r>
              <w:rPr>
                <w:rFonts w:hint="eastAsia"/>
                <w:b/>
                <w:bCs/>
              </w:rPr>
              <w:t>1）详情：</w:t>
            </w:r>
            <w:r>
              <w:rPr>
                <w:rFonts w:hint="eastAsia"/>
              </w:rPr>
              <w:t>点击日报--&gt;详情，可查看日报详情</w:t>
            </w:r>
          </w:p>
          <w:p>
            <w:pPr>
              <w:pStyle w:val="57"/>
            </w:pPr>
            <w:r>
              <w:rPr>
                <w:rFonts w:hint="eastAsia"/>
              </w:rPr>
              <w:t>——显示提交者日报的详细信息</w:t>
            </w:r>
          </w:p>
          <w:p>
            <w:pPr>
              <w:pStyle w:val="57"/>
            </w:pPr>
            <w:r>
              <w:rPr>
                <w:rFonts w:hint="eastAsia"/>
              </w:rPr>
              <w:t>——可提交评论</w:t>
            </w:r>
          </w:p>
          <w:p>
            <w:pPr>
              <w:pStyle w:val="57"/>
            </w:pPr>
            <w:r>
              <w:rPr>
                <w:rFonts w:hint="eastAsia"/>
              </w:rPr>
              <w:t>——显示处理记录：已读、评论</w:t>
            </w:r>
            <w:r>
              <w:rPr>
                <w:rFonts w:hint="eastAsia"/>
                <w:lang w:val="en-US" w:eastAsia="zh-CN"/>
              </w:rPr>
              <w:t>等</w:t>
            </w:r>
            <w:r>
              <w:rPr>
                <w:rFonts w:hint="eastAsia"/>
              </w:rPr>
              <w:t>记录</w:t>
            </w:r>
          </w:p>
          <w:p>
            <w:pPr>
              <w:pStyle w:val="57"/>
            </w:pPr>
            <w:r>
              <w:rPr>
                <w:rFonts w:hint="eastAsia"/>
              </w:rPr>
              <w:t>——显示查阅记录</w:t>
            </w:r>
          </w:p>
          <w:p>
            <w:pPr>
              <w:pStyle w:val="57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2）标为已读</w:t>
            </w:r>
          </w:p>
          <w:p>
            <w:pPr>
              <w:pStyle w:val="57"/>
            </w:pPr>
            <w:r>
              <w:rPr>
                <w:rFonts w:hint="eastAsia"/>
              </w:rPr>
              <w:t>点击日报--&gt;已读,标为已读后，去掉“未读”标签</w:t>
            </w:r>
          </w:p>
          <w:p>
            <w:pPr>
              <w:pStyle w:val="57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3）全部标识为已读</w:t>
            </w:r>
          </w:p>
          <w:p>
            <w:pPr>
              <w:pStyle w:val="57"/>
              <w:rPr>
                <w:b/>
                <w:bCs/>
              </w:rPr>
            </w:pPr>
            <w:r>
              <w:rPr>
                <w:rFonts w:hint="eastAsia"/>
              </w:rPr>
              <w:t>点击日报--&gt;全部标识为已读,标为已读后，去掉“未读”标签</w:t>
            </w:r>
          </w:p>
          <w:p>
            <w:pPr>
              <w:pStyle w:val="57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4）评论</w:t>
            </w:r>
          </w:p>
          <w:p>
            <w:pPr>
              <w:pStyle w:val="57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点击日报--&gt;评论。需输入评论，确定/取消</w:t>
            </w:r>
            <w:r>
              <w:rPr>
                <w:rFonts w:hint="eastAsia"/>
                <w:lang w:eastAsia="zh-CN"/>
              </w:rPr>
              <w:t>。</w:t>
            </w:r>
            <w:r>
              <w:rPr>
                <w:rFonts w:hint="eastAsia"/>
                <w:lang w:val="en-US" w:eastAsia="zh-CN"/>
              </w:rPr>
              <w:t>确定后，“详情”页-处理记录-显示评论信息。</w:t>
            </w:r>
          </w:p>
          <w:p>
            <w:pPr>
              <w:pStyle w:val="57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6）添加提醒设置</w:t>
            </w:r>
          </w:p>
          <w:p>
            <w:pPr>
              <w:pStyle w:val="57"/>
              <w:rPr>
                <w:b/>
                <w:bCs/>
              </w:rPr>
            </w:pPr>
            <w:r>
              <w:rPr>
                <w:rFonts w:hint="eastAsia"/>
              </w:rPr>
              <w:t>点击日报-&gt;添加提醒设置；</w:t>
            </w:r>
          </w:p>
          <w:p>
            <w:pPr>
              <w:pStyle w:val="57"/>
            </w:pPr>
            <w:r>
              <w:rPr>
                <w:rFonts w:hint="eastAsia"/>
              </w:rPr>
              <w:t>——添加提醒开始时间、截止时间</w:t>
            </w:r>
          </w:p>
          <w:p>
            <w:pPr>
              <w:pStyle w:val="57"/>
            </w:pPr>
            <w:r>
              <w:rPr>
                <w:rFonts w:hint="eastAsia"/>
              </w:rPr>
              <w:t>——提醒给：可通过部门/姓名/职位查找；展示方式：默认显示、仅限显示人员、显示组；勾选对象后选择</w:t>
            </w:r>
            <w:r>
              <w:t>”</w:t>
            </w:r>
            <w:r>
              <w:rPr>
                <w:rFonts w:hint="eastAsia"/>
              </w:rPr>
              <w:t>确定</w:t>
            </w:r>
            <w:r>
              <w:t>”</w:t>
            </w:r>
            <w:r>
              <w:rPr>
                <w:rFonts w:hint="eastAsia"/>
              </w:rPr>
              <w:t>，</w:t>
            </w:r>
            <w:r>
              <w:t>”</w:t>
            </w:r>
            <w:r>
              <w:rPr>
                <w:rFonts w:hint="eastAsia"/>
              </w:rPr>
              <w:t>取消</w:t>
            </w:r>
            <w:r>
              <w:t>”</w:t>
            </w:r>
            <w:r>
              <w:rPr>
                <w:rFonts w:hint="eastAsia"/>
              </w:rPr>
              <w:t>放弃本次选择返回上一级。组织结构更新，可选择刷新数据。</w:t>
            </w:r>
          </w:p>
          <w:p>
            <w:pPr>
              <w:pStyle w:val="57"/>
            </w:pPr>
            <w:r>
              <w:rPr>
                <w:rFonts w:hint="eastAsia"/>
              </w:rPr>
              <w:t>——提醒频率：仅一次、每小时、每天、每工作日、每休息日、每周一、每周二、每周三、每周五、每周六、每周日、每月、每年</w:t>
            </w:r>
          </w:p>
          <w:p>
            <w:pPr>
              <w:pStyle w:val="57"/>
            </w:pPr>
            <w:r>
              <w:rPr>
                <w:rFonts w:hint="eastAsia"/>
              </w:rPr>
              <w:t>——频率设置：可加、减</w:t>
            </w:r>
          </w:p>
          <w:p>
            <w:pPr>
              <w:pStyle w:val="57"/>
            </w:pPr>
            <w:r>
              <w:rPr>
                <w:rFonts w:hint="eastAsia"/>
              </w:rPr>
              <w:t>——状态：启用、停用</w:t>
            </w:r>
          </w:p>
          <w:p>
            <w:pPr>
              <w:pStyle w:val="57"/>
            </w:pPr>
            <w:r>
              <w:rPr>
                <w:rFonts w:hint="eastAsia"/>
              </w:rPr>
              <w:t>——提交：提交后提醒对象，按设置的频率接收到提醒</w:t>
            </w:r>
          </w:p>
          <w:p>
            <w:pPr>
              <w:pStyle w:val="57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6）编辑</w:t>
            </w:r>
          </w:p>
          <w:p>
            <w:pPr>
              <w:pStyle w:val="57"/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——点击日报--&gt;编辑。进入日报编辑，点提交，完成编辑</w:t>
            </w:r>
            <w:r>
              <w:rPr>
                <w:rFonts w:hint="eastAsia"/>
                <w:lang w:eastAsia="zh-CN"/>
              </w:rPr>
              <w:t>。</w:t>
            </w:r>
            <w:r>
              <w:rPr>
                <w:rFonts w:hint="eastAsia"/>
                <w:lang w:val="en-US" w:eastAsia="zh-CN"/>
              </w:rPr>
              <w:t>“详情”页显示编辑后信息，“详情”页-处理记录-显示编辑操作。且接收人接收到单据更新提醒。</w:t>
            </w:r>
          </w:p>
          <w:p>
            <w:pPr>
              <w:pStyle w:val="57"/>
            </w:pPr>
          </w:p>
          <w:p>
            <w:pPr>
              <w:pStyle w:val="57"/>
              <w:numPr>
                <w:ilvl w:val="0"/>
                <w:numId w:val="15"/>
              </w:num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已读日报操作</w:t>
            </w:r>
          </w:p>
          <w:p>
            <w:pPr>
              <w:pStyle w:val="57"/>
              <w:numPr>
                <w:ilvl w:val="0"/>
                <w:numId w:val="55"/>
              </w:num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详情</w:t>
            </w:r>
          </w:p>
          <w:p>
            <w:pPr>
              <w:pStyle w:val="57"/>
              <w:numPr>
                <w:ilvl w:val="0"/>
                <w:numId w:val="55"/>
              </w:num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评论</w:t>
            </w:r>
          </w:p>
          <w:p>
            <w:pPr>
              <w:pStyle w:val="57"/>
              <w:numPr>
                <w:ilvl w:val="0"/>
                <w:numId w:val="55"/>
              </w:num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添加提醒设置</w:t>
            </w:r>
          </w:p>
          <w:p>
            <w:pPr>
              <w:pStyle w:val="57"/>
            </w:pPr>
          </w:p>
          <w:p>
            <w:pPr>
              <w:pStyle w:val="57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4、刷新/查看网址</w:t>
            </w:r>
          </w:p>
          <w:p>
            <w:pPr>
              <w:pStyle w:val="57"/>
            </w:pPr>
            <w:r>
              <w:rPr>
                <w:rFonts w:hint="eastAsia"/>
              </w:rPr>
              <w:t>——刷新：点击右上角-刷新，更新当前最新数据</w:t>
            </w:r>
          </w:p>
          <w:p>
            <w:pPr>
              <w:pStyle w:val="57"/>
            </w:pPr>
            <w:r>
              <w:rPr>
                <w:rFonts w:hint="eastAsia"/>
              </w:rPr>
              <w:t>——查看网址：显示当前页网址，复制/取消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输出</w:t>
            </w:r>
          </w:p>
        </w:tc>
        <w:tc>
          <w:tcPr>
            <w:tcW w:w="6854" w:type="dxa"/>
          </w:tcPr>
          <w:p>
            <w:r>
              <w:rPr>
                <w:rFonts w:hint="eastAsia"/>
              </w:rPr>
              <w:t>见以上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约束条件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网络连接正常</w:t>
            </w:r>
          </w:p>
        </w:tc>
      </w:tr>
    </w:tbl>
    <w:p>
      <w:pPr>
        <w:pStyle w:val="58"/>
        <w:spacing w:line="240" w:lineRule="auto"/>
        <w:ind w:firstLine="0" w:firstLineChars="0"/>
        <w:rPr>
          <w:b/>
          <w:color w:val="auto"/>
          <w:sz w:val="21"/>
        </w:rPr>
      </w:pPr>
    </w:p>
    <w:p>
      <w:pPr>
        <w:numPr>
          <w:ilvl w:val="0"/>
          <w:numId w:val="54"/>
        </w:num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画面设计</w:t>
      </w:r>
    </w:p>
    <w:p>
      <w:pPr>
        <w:rPr>
          <w:b/>
          <w:bCs/>
          <w:i/>
          <w:iCs/>
        </w:rPr>
      </w:pPr>
      <w:r>
        <w:drawing>
          <wp:inline distT="0" distB="0" distL="114300" distR="114300">
            <wp:extent cx="2916555" cy="5188585"/>
            <wp:effectExtent l="0" t="0" r="9525" b="825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16555" cy="518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97505" cy="5187950"/>
            <wp:effectExtent l="0" t="0" r="13335" b="889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97505" cy="518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5"/>
        <w:rPr>
          <w:rFonts w:ascii="黑体" w:hAnsi="黑体" w:eastAsia="黑体" w:cs="黑体"/>
          <w:b/>
          <w:bCs/>
          <w:color w:val="auto"/>
          <w:sz w:val="28"/>
          <w:szCs w:val="28"/>
        </w:rPr>
      </w:pPr>
      <w:bookmarkStart w:id="97" w:name="_Toc17190"/>
      <w:bookmarkStart w:id="98" w:name="_Toc7726"/>
      <w:r>
        <w:rPr>
          <w:rFonts w:hint="eastAsia" w:ascii="黑体" w:hAnsi="黑体" w:eastAsia="黑体" w:cs="黑体"/>
          <w:b/>
          <w:bCs/>
          <w:color w:val="auto"/>
          <w:sz w:val="28"/>
          <w:szCs w:val="28"/>
          <w:lang w:val="en-US" w:eastAsia="zh-CN"/>
        </w:rPr>
        <w:t>2.3.3.3</w:t>
      </w:r>
      <w:r>
        <w:rPr>
          <w:rFonts w:hint="eastAsia" w:ascii="黑体" w:hAnsi="黑体" w:eastAsia="黑体" w:cs="黑体"/>
          <w:b/>
          <w:bCs/>
          <w:color w:val="auto"/>
          <w:sz w:val="28"/>
          <w:szCs w:val="28"/>
        </w:rPr>
        <w:t xml:space="preserve"> 下属日报</w:t>
      </w:r>
      <w:bookmarkEnd w:id="97"/>
      <w:bookmarkEnd w:id="98"/>
    </w:p>
    <w:p>
      <w:pPr>
        <w:numPr>
          <w:ilvl w:val="0"/>
          <w:numId w:val="51"/>
        </w:numPr>
        <w:ind w:left="0" w:firstLine="420"/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功能描述</w:t>
      </w:r>
    </w:p>
    <w:tbl>
      <w:tblPr>
        <w:tblStyle w:val="2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6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ind w:firstLine="210" w:firstLineChars="10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功能编号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7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功能名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下属日报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功能描述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显示下属日报，可按全部、未读、抄送给我做分类展示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优先级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运行条件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已有会议信息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输入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【应用】--【基础】--【工作日报】--&gt;下属日报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98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业务处理流程</w:t>
            </w:r>
          </w:p>
        </w:tc>
        <w:tc>
          <w:tcPr>
            <w:tcW w:w="6854" w:type="dxa"/>
          </w:tcPr>
          <w:p>
            <w:pPr>
              <w:pStyle w:val="57"/>
            </w:pPr>
            <w:r>
              <w:rPr>
                <w:rFonts w:hint="eastAsia"/>
              </w:rPr>
              <w:t>同【我的日报】业务处理流程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输出</w:t>
            </w:r>
          </w:p>
        </w:tc>
        <w:tc>
          <w:tcPr>
            <w:tcW w:w="6854" w:type="dxa"/>
          </w:tcPr>
          <w:p>
            <w:r>
              <w:rPr>
                <w:rFonts w:hint="eastAsia"/>
              </w:rPr>
              <w:t>见以上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约束条件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网络连接正常</w:t>
            </w:r>
          </w:p>
        </w:tc>
      </w:tr>
    </w:tbl>
    <w:p>
      <w:pPr>
        <w:numPr>
          <w:ilvl w:val="0"/>
          <w:numId w:val="54"/>
        </w:numPr>
      </w:pPr>
      <w:r>
        <w:rPr>
          <w:rFonts w:hint="eastAsia"/>
          <w:b/>
          <w:bCs/>
          <w:i/>
          <w:iCs/>
        </w:rPr>
        <w:t>画面设计</w:t>
      </w:r>
    </w:p>
    <w:p>
      <w:r>
        <w:drawing>
          <wp:inline distT="0" distB="0" distL="114300" distR="114300">
            <wp:extent cx="2844165" cy="5093970"/>
            <wp:effectExtent l="0" t="0" r="5715" b="1143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44165" cy="509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58135" cy="5094605"/>
            <wp:effectExtent l="0" t="0" r="6985" b="10795"/>
            <wp:docPr id="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5813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ascii="黑体" w:hAnsi="黑体" w:eastAsia="黑体" w:cs="黑体"/>
          <w:color w:val="auto"/>
          <w:lang w:eastAsia="zh-CN"/>
        </w:rPr>
      </w:pPr>
      <w:r>
        <w:rPr>
          <w:rFonts w:hint="eastAsia" w:ascii="黑体" w:hAnsi="黑体" w:eastAsia="黑体" w:cs="黑体"/>
          <w:color w:val="auto"/>
          <w:lang w:eastAsia="zh-CN"/>
        </w:rPr>
        <w:t xml:space="preserve"> </w:t>
      </w:r>
      <w:bookmarkStart w:id="99" w:name="_Toc31924"/>
      <w:bookmarkStart w:id="100" w:name="_Toc31580"/>
      <w:bookmarkStart w:id="101" w:name="_Toc23931"/>
      <w:r>
        <w:rPr>
          <w:rFonts w:hint="eastAsia" w:ascii="黑体" w:hAnsi="黑体" w:eastAsia="黑体" w:cs="黑体"/>
          <w:color w:val="auto"/>
          <w:lang w:eastAsia="zh-CN"/>
        </w:rPr>
        <w:t>提醒消息</w:t>
      </w:r>
      <w:bookmarkEnd w:id="99"/>
      <w:bookmarkEnd w:id="100"/>
      <w:bookmarkEnd w:id="101"/>
    </w:p>
    <w:p>
      <w:pPr>
        <w:pStyle w:val="5"/>
      </w:pPr>
      <w:bookmarkStart w:id="102" w:name="_Toc27540"/>
      <w:bookmarkStart w:id="103" w:name="_Toc30916"/>
      <w:r>
        <w:rPr>
          <w:rFonts w:hint="eastAsia" w:ascii="黑体" w:hAnsi="黑体" w:eastAsia="黑体" w:cs="黑体"/>
          <w:b/>
          <w:bCs/>
          <w:color w:val="auto"/>
          <w:sz w:val="28"/>
          <w:szCs w:val="28"/>
          <w:lang w:val="en-US" w:eastAsia="zh-CN"/>
        </w:rPr>
        <w:t>2.3.4.1</w:t>
      </w:r>
      <w:r>
        <w:rPr>
          <w:rFonts w:hint="eastAsia" w:ascii="黑体" w:hAnsi="黑体" w:eastAsia="黑体" w:cs="黑体"/>
          <w:b/>
          <w:bCs/>
          <w:color w:val="auto"/>
          <w:sz w:val="28"/>
          <w:szCs w:val="28"/>
        </w:rPr>
        <w:t xml:space="preserve"> 所有消息</w:t>
      </w:r>
      <w:bookmarkEnd w:id="102"/>
      <w:bookmarkEnd w:id="103"/>
    </w:p>
    <w:p>
      <w:pPr>
        <w:numPr>
          <w:ilvl w:val="0"/>
          <w:numId w:val="51"/>
        </w:numPr>
        <w:ind w:left="0" w:firstLine="420"/>
      </w:pPr>
      <w:r>
        <w:rPr>
          <w:rFonts w:hint="eastAsia"/>
          <w:b/>
          <w:bCs/>
          <w:i/>
          <w:iCs/>
        </w:rPr>
        <w:t>功能描述</w:t>
      </w:r>
    </w:p>
    <w:tbl>
      <w:tblPr>
        <w:tblStyle w:val="2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6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ind w:firstLine="210" w:firstLineChars="10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功能编号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7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功能名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所有消息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功能描述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展示所有推送消息，包括已读未读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优先级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运行条件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已有消息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输入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【应用】--【基础】--【提醒消息】--所有消息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60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业务处理流程</w:t>
            </w:r>
          </w:p>
        </w:tc>
        <w:tc>
          <w:tcPr>
            <w:tcW w:w="6854" w:type="dxa"/>
          </w:tcPr>
          <w:p>
            <w:pPr>
              <w:pStyle w:val="57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1、搜索</w:t>
            </w:r>
          </w:p>
          <w:p>
            <w:pPr>
              <w:pStyle w:val="57"/>
            </w:pPr>
            <w:r>
              <w:rPr>
                <w:rFonts w:hint="eastAsia"/>
              </w:rPr>
              <w:t>——可输入关键字搜索。</w:t>
            </w:r>
          </w:p>
          <w:p>
            <w:pPr>
              <w:pStyle w:val="57"/>
            </w:pPr>
          </w:p>
          <w:p>
            <w:pPr>
              <w:pStyle w:val="57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2、详情</w:t>
            </w:r>
          </w:p>
          <w:p>
            <w:pPr>
              <w:pStyle w:val="57"/>
            </w:pPr>
            <w:r>
              <w:rPr>
                <w:rFonts w:hint="eastAsia"/>
              </w:rPr>
              <w:t>点击任意消息--&gt;点击详情，可查看详情内容</w:t>
            </w:r>
          </w:p>
          <w:p>
            <w:pPr>
              <w:pStyle w:val="57"/>
              <w:rPr>
                <w:b/>
                <w:bCs/>
              </w:rPr>
            </w:pPr>
          </w:p>
          <w:p>
            <w:pPr>
              <w:pStyle w:val="57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3、刷新、查看网址</w:t>
            </w:r>
          </w:p>
          <w:p>
            <w:pPr>
              <w:pStyle w:val="57"/>
            </w:pPr>
            <w:r>
              <w:rPr>
                <w:rFonts w:hint="eastAsia"/>
              </w:rPr>
              <w:t>——刷新：点击右上角-&gt;刷新，更新当前最新数据</w:t>
            </w:r>
          </w:p>
          <w:p>
            <w:pPr>
              <w:pStyle w:val="57"/>
              <w:rPr>
                <w:b/>
                <w:bCs/>
              </w:rPr>
            </w:pPr>
            <w:r>
              <w:rPr>
                <w:rFonts w:hint="eastAsia"/>
              </w:rPr>
              <w:t>——查看网址：显示当前页网址，复制/取消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输出</w:t>
            </w:r>
          </w:p>
        </w:tc>
        <w:tc>
          <w:tcPr>
            <w:tcW w:w="6854" w:type="dxa"/>
          </w:tcPr>
          <w:p>
            <w:r>
              <w:rPr>
                <w:rFonts w:hint="eastAsia"/>
              </w:rPr>
              <w:t>见以上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约束条件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网络连接正常</w:t>
            </w:r>
          </w:p>
        </w:tc>
      </w:tr>
    </w:tbl>
    <w:p>
      <w:pPr>
        <w:numPr>
          <w:ilvl w:val="0"/>
          <w:numId w:val="51"/>
        </w:num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画面设计</w:t>
      </w:r>
    </w:p>
    <w:p/>
    <w:p>
      <w:r>
        <w:drawing>
          <wp:inline distT="0" distB="0" distL="114300" distR="114300">
            <wp:extent cx="2927985" cy="5186680"/>
            <wp:effectExtent l="0" t="0" r="13335" b="10160"/>
            <wp:docPr id="4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27985" cy="518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30525" cy="5191125"/>
            <wp:effectExtent l="0" t="0" r="10795" b="5715"/>
            <wp:docPr id="4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930525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</w:pPr>
      <w:bookmarkStart w:id="104" w:name="_Toc7309"/>
      <w:bookmarkStart w:id="105" w:name="_Toc25097"/>
      <w:r>
        <w:rPr>
          <w:rFonts w:hint="eastAsia" w:ascii="黑体" w:hAnsi="黑体" w:eastAsia="黑体" w:cs="黑体"/>
          <w:b/>
          <w:bCs/>
          <w:color w:val="auto"/>
          <w:sz w:val="28"/>
          <w:szCs w:val="28"/>
          <w:lang w:val="en-US" w:eastAsia="zh-CN"/>
        </w:rPr>
        <w:t>2.3.4.2</w:t>
      </w:r>
      <w:r>
        <w:rPr>
          <w:rFonts w:hint="eastAsia" w:ascii="黑体" w:hAnsi="黑体" w:eastAsia="黑体" w:cs="黑体"/>
          <w:b/>
          <w:bCs/>
          <w:color w:val="auto"/>
          <w:sz w:val="28"/>
          <w:szCs w:val="28"/>
        </w:rPr>
        <w:t xml:space="preserve"> 未读消息</w:t>
      </w:r>
      <w:bookmarkEnd w:id="104"/>
      <w:bookmarkEnd w:id="105"/>
    </w:p>
    <w:p>
      <w:pPr>
        <w:numPr>
          <w:ilvl w:val="0"/>
          <w:numId w:val="51"/>
        </w:numPr>
        <w:ind w:left="0" w:firstLine="420"/>
      </w:pPr>
      <w:r>
        <w:rPr>
          <w:rFonts w:hint="eastAsia"/>
          <w:b/>
          <w:bCs/>
          <w:i/>
          <w:iCs/>
        </w:rPr>
        <w:t>功能描述</w:t>
      </w:r>
    </w:p>
    <w:tbl>
      <w:tblPr>
        <w:tblStyle w:val="2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6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ind w:firstLine="210" w:firstLineChars="10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功能编号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7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功能名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未读消息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功能描述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展示所有未读消息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优先级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运行条件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已有消息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输入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【应用】--【基础】--【提醒消息】-- 未读消息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60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业务处理流程</w:t>
            </w:r>
          </w:p>
        </w:tc>
        <w:tc>
          <w:tcPr>
            <w:tcW w:w="6854" w:type="dxa"/>
          </w:tcPr>
          <w:p>
            <w:pPr>
              <w:pStyle w:val="57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1、搜索</w:t>
            </w:r>
          </w:p>
          <w:p>
            <w:pPr>
              <w:pStyle w:val="57"/>
            </w:pPr>
            <w:r>
              <w:rPr>
                <w:rFonts w:hint="eastAsia"/>
              </w:rPr>
              <w:t>——可输入关键字搜索。</w:t>
            </w:r>
          </w:p>
          <w:p>
            <w:pPr>
              <w:pStyle w:val="57"/>
            </w:pPr>
          </w:p>
          <w:p>
            <w:pPr>
              <w:pStyle w:val="57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2、详情</w:t>
            </w:r>
          </w:p>
          <w:p>
            <w:pPr>
              <w:pStyle w:val="57"/>
            </w:pPr>
            <w:r>
              <w:rPr>
                <w:rFonts w:hint="eastAsia"/>
              </w:rPr>
              <w:t>点击任意消息--&gt;点击详情，可查看详情内容；</w:t>
            </w:r>
          </w:p>
          <w:p>
            <w:pPr>
              <w:pStyle w:val="57"/>
              <w:rPr>
                <w:b/>
                <w:bCs/>
              </w:rPr>
            </w:pPr>
          </w:p>
          <w:p>
            <w:pPr>
              <w:pStyle w:val="57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3、刷新、查看网址</w:t>
            </w:r>
          </w:p>
          <w:p>
            <w:pPr>
              <w:pStyle w:val="57"/>
            </w:pPr>
            <w:r>
              <w:rPr>
                <w:rFonts w:hint="eastAsia"/>
              </w:rPr>
              <w:t>——刷新：点击右上角-&gt;刷新，更新当前最新数据</w:t>
            </w:r>
          </w:p>
          <w:p>
            <w:pPr>
              <w:pStyle w:val="57"/>
              <w:rPr>
                <w:b/>
                <w:bCs/>
              </w:rPr>
            </w:pPr>
            <w:r>
              <w:rPr>
                <w:rFonts w:hint="eastAsia"/>
              </w:rPr>
              <w:t>——查看网址：显示当前页网址，复制/取消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输出</w:t>
            </w:r>
          </w:p>
        </w:tc>
        <w:tc>
          <w:tcPr>
            <w:tcW w:w="6854" w:type="dxa"/>
          </w:tcPr>
          <w:p>
            <w:r>
              <w:rPr>
                <w:rFonts w:hint="eastAsia"/>
              </w:rPr>
              <w:t>见以上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约束条件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网络连接正常</w:t>
            </w:r>
          </w:p>
        </w:tc>
      </w:tr>
    </w:tbl>
    <w:p>
      <w:pPr>
        <w:numPr>
          <w:ilvl w:val="0"/>
          <w:numId w:val="51"/>
        </w:num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画面设计</w:t>
      </w:r>
    </w:p>
    <w:p>
      <w:r>
        <w:drawing>
          <wp:inline distT="0" distB="0" distL="114300" distR="114300">
            <wp:extent cx="2586990" cy="4603750"/>
            <wp:effectExtent l="0" t="0" r="3810" b="13970"/>
            <wp:docPr id="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460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106" w:name="_Toc3252"/>
      <w:bookmarkStart w:id="107" w:name="_Toc13409"/>
      <w:r>
        <w:rPr>
          <w:rFonts w:hint="eastAsia" w:ascii="黑体" w:hAnsi="黑体" w:eastAsia="黑体" w:cs="黑体"/>
          <w:b/>
          <w:bCs/>
          <w:color w:val="auto"/>
          <w:sz w:val="28"/>
          <w:szCs w:val="28"/>
          <w:lang w:val="en-US" w:eastAsia="zh-CN"/>
        </w:rPr>
        <w:t>2.3.4.3</w:t>
      </w:r>
      <w:r>
        <w:rPr>
          <w:rFonts w:hint="eastAsia" w:ascii="黑体" w:hAnsi="黑体" w:eastAsia="黑体" w:cs="黑体"/>
          <w:b/>
          <w:bCs/>
          <w:color w:val="auto"/>
          <w:sz w:val="28"/>
          <w:szCs w:val="28"/>
        </w:rPr>
        <w:t xml:space="preserve"> 全部标已读</w:t>
      </w:r>
      <w:bookmarkEnd w:id="106"/>
      <w:bookmarkEnd w:id="107"/>
    </w:p>
    <w:p>
      <w:pPr>
        <w:numPr>
          <w:ilvl w:val="0"/>
          <w:numId w:val="51"/>
        </w:numPr>
        <w:ind w:left="0" w:firstLine="420"/>
      </w:pPr>
      <w:r>
        <w:rPr>
          <w:rFonts w:hint="eastAsia"/>
          <w:b/>
          <w:bCs/>
          <w:i/>
          <w:iCs/>
        </w:rPr>
        <w:t>功能描述</w:t>
      </w:r>
    </w:p>
    <w:tbl>
      <w:tblPr>
        <w:tblStyle w:val="2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6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ind w:firstLine="210" w:firstLineChars="10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功能编号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7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功能名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全部标已读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功能描述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全部消息标为已读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优先级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运行条件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已有消息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输入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【应用】--【基础】--【提醒消息】-- 全部标已读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86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业务处理流程</w:t>
            </w:r>
          </w:p>
        </w:tc>
        <w:tc>
          <w:tcPr>
            <w:tcW w:w="6854" w:type="dxa"/>
          </w:tcPr>
          <w:p>
            <w:pPr>
              <w:pStyle w:val="57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1、搜索</w:t>
            </w:r>
          </w:p>
          <w:p>
            <w:pPr>
              <w:pStyle w:val="57"/>
            </w:pPr>
            <w:r>
              <w:rPr>
                <w:rFonts w:hint="eastAsia"/>
              </w:rPr>
              <w:t>——可输入关键字搜索。</w:t>
            </w:r>
          </w:p>
          <w:p>
            <w:pPr>
              <w:pStyle w:val="57"/>
            </w:pPr>
          </w:p>
          <w:p>
            <w:pPr>
              <w:pStyle w:val="57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2、详情</w:t>
            </w:r>
          </w:p>
          <w:p>
            <w:pPr>
              <w:pStyle w:val="57"/>
            </w:pPr>
            <w:r>
              <w:rPr>
                <w:rFonts w:hint="eastAsia"/>
              </w:rPr>
              <w:t>点击任意消息--&gt;点击详情，可查看详情内容；</w:t>
            </w:r>
          </w:p>
          <w:p>
            <w:pPr>
              <w:pStyle w:val="57"/>
              <w:rPr>
                <w:b/>
                <w:bCs/>
              </w:rPr>
            </w:pPr>
          </w:p>
          <w:p>
            <w:pPr>
              <w:pStyle w:val="57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3、刷新、查看网址</w:t>
            </w:r>
          </w:p>
          <w:p>
            <w:pPr>
              <w:pStyle w:val="57"/>
            </w:pPr>
            <w:r>
              <w:rPr>
                <w:rFonts w:hint="eastAsia"/>
              </w:rPr>
              <w:t>——刷新：点击右上角-&gt;刷新，更新当前最新数据</w:t>
            </w:r>
          </w:p>
          <w:p>
            <w:pPr>
              <w:pStyle w:val="57"/>
              <w:rPr>
                <w:b/>
                <w:bCs/>
              </w:rPr>
            </w:pPr>
            <w:r>
              <w:rPr>
                <w:rFonts w:hint="eastAsia"/>
              </w:rPr>
              <w:t>——查看网址：显示当前页网址，复制/取消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输出</w:t>
            </w:r>
          </w:p>
        </w:tc>
        <w:tc>
          <w:tcPr>
            <w:tcW w:w="6854" w:type="dxa"/>
          </w:tcPr>
          <w:p>
            <w:r>
              <w:rPr>
                <w:rFonts w:hint="eastAsia"/>
              </w:rPr>
              <w:t>见以上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约束条件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网络连接正常</w:t>
            </w:r>
          </w:p>
        </w:tc>
      </w:tr>
    </w:tbl>
    <w:p>
      <w:pPr>
        <w:numPr>
          <w:ilvl w:val="0"/>
          <w:numId w:val="51"/>
        </w:num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画面设计</w:t>
      </w:r>
    </w:p>
    <w:p>
      <w:r>
        <w:drawing>
          <wp:inline distT="0" distB="0" distL="114300" distR="114300">
            <wp:extent cx="2369820" cy="4204335"/>
            <wp:effectExtent l="0" t="0" r="7620" b="1905"/>
            <wp:docPr id="4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420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黑体" w:hAnsi="黑体" w:eastAsia="黑体" w:cs="黑体"/>
          <w:color w:val="auto"/>
          <w:lang w:eastAsia="zh-CN"/>
        </w:rPr>
      </w:pPr>
      <w:r>
        <w:rPr>
          <w:rFonts w:hint="eastAsia" w:ascii="黑体" w:hAnsi="黑体" w:eastAsia="黑体" w:cs="黑体"/>
          <w:color w:val="auto"/>
          <w:lang w:eastAsia="zh-CN"/>
        </w:rPr>
        <w:t xml:space="preserve"> </w:t>
      </w:r>
      <w:bookmarkStart w:id="108" w:name="_Toc13414"/>
      <w:bookmarkStart w:id="109" w:name="_Toc9057"/>
      <w:bookmarkStart w:id="110" w:name="_Toc24420"/>
      <w:r>
        <w:rPr>
          <w:rFonts w:hint="eastAsia" w:ascii="黑体" w:hAnsi="黑体" w:eastAsia="黑体" w:cs="黑体"/>
          <w:color w:val="auto"/>
          <w:lang w:eastAsia="zh-CN"/>
        </w:rPr>
        <w:t>通讯录</w:t>
      </w:r>
      <w:bookmarkEnd w:id="108"/>
      <w:bookmarkEnd w:id="109"/>
      <w:bookmarkEnd w:id="110"/>
    </w:p>
    <w:p>
      <w:pPr>
        <w:numPr>
          <w:ilvl w:val="0"/>
          <w:numId w:val="46"/>
        </w:numPr>
        <w:rPr>
          <w:b/>
          <w:bCs/>
        </w:rPr>
      </w:pPr>
      <w:r>
        <w:rPr>
          <w:rFonts w:hint="eastAsia"/>
          <w:b/>
          <w:bCs/>
          <w:i/>
          <w:iCs/>
        </w:rPr>
        <w:t>功能描述</w:t>
      </w:r>
    </w:p>
    <w:tbl>
      <w:tblPr>
        <w:tblStyle w:val="2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6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ind w:firstLine="210" w:firstLineChars="10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功能编号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7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功能名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通讯录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功能描述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显示内部通讯录、个人通讯录、新增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优先级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运行条件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已通讯录好友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入口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</w:rPr>
              <w:t>【应用】--【基础】-【通讯录】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13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jc w:val="center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业务处理流程</w:t>
            </w:r>
          </w:p>
        </w:tc>
        <w:tc>
          <w:tcPr>
            <w:tcW w:w="6854" w:type="dxa"/>
          </w:tcPr>
          <w:p>
            <w:pPr>
              <w:pStyle w:val="57"/>
              <w:numPr>
                <w:ilvl w:val="0"/>
                <w:numId w:val="56"/>
              </w:num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内部通讯录</w:t>
            </w:r>
          </w:p>
          <w:p>
            <w:pPr>
              <w:pStyle w:val="57"/>
            </w:pPr>
            <w:r>
              <w:rPr>
                <w:rFonts w:hint="eastAsia"/>
              </w:rPr>
              <w:t>——搜索：可输入关键字搜索。</w:t>
            </w:r>
          </w:p>
          <w:p>
            <w:pPr>
              <w:pStyle w:val="57"/>
            </w:pPr>
            <w:r>
              <w:rPr>
                <w:rFonts w:hint="eastAsia"/>
              </w:rPr>
              <w:t>——分页加载，一页显示10条通讯录用户信息</w:t>
            </w:r>
          </w:p>
          <w:p>
            <w:pPr>
              <w:pStyle w:val="57"/>
            </w:pPr>
            <w:r>
              <w:rPr>
                <w:rFonts w:hint="eastAsia"/>
              </w:rPr>
              <w:t>——可刷新</w:t>
            </w:r>
          </w:p>
          <w:p>
            <w:pPr>
              <w:pStyle w:val="57"/>
            </w:pPr>
          </w:p>
          <w:p>
            <w:pPr>
              <w:pStyle w:val="57"/>
              <w:numPr>
                <w:ilvl w:val="0"/>
                <w:numId w:val="56"/>
              </w:num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个人通讯录</w:t>
            </w:r>
          </w:p>
          <w:p>
            <w:pPr>
              <w:pStyle w:val="57"/>
            </w:pPr>
            <w:r>
              <w:rPr>
                <w:rFonts w:hint="eastAsia"/>
              </w:rPr>
              <w:t>——搜索：可输入关键字搜索。</w:t>
            </w:r>
          </w:p>
          <w:p>
            <w:pPr>
              <w:pStyle w:val="57"/>
            </w:pPr>
            <w:r>
              <w:rPr>
                <w:rFonts w:hint="eastAsia"/>
              </w:rPr>
              <w:t>——分页加载，一页显示10条通讯录用户信息</w:t>
            </w:r>
          </w:p>
          <w:p>
            <w:pPr>
              <w:pStyle w:val="57"/>
            </w:pPr>
            <w:r>
              <w:rPr>
                <w:rFonts w:hint="eastAsia"/>
              </w:rPr>
              <w:t>——可刷新</w:t>
            </w:r>
          </w:p>
          <w:p>
            <w:pPr>
              <w:pStyle w:val="57"/>
              <w:rPr>
                <w:b/>
                <w:bCs/>
              </w:rPr>
            </w:pPr>
          </w:p>
          <w:p>
            <w:pPr>
              <w:pStyle w:val="57"/>
              <w:numPr>
                <w:ilvl w:val="0"/>
                <w:numId w:val="56"/>
              </w:num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新增个人通讯录</w:t>
            </w:r>
          </w:p>
          <w:p>
            <w:pPr>
              <w:pStyle w:val="57"/>
            </w:pPr>
            <w:r>
              <w:rPr>
                <w:rFonts w:hint="eastAsia"/>
              </w:rPr>
              <w:t>——填写人：默认当前登录用户</w:t>
            </w:r>
          </w:p>
          <w:p>
            <w:pPr>
              <w:pStyle w:val="57"/>
            </w:pPr>
            <w:r>
              <w:rPr>
                <w:rFonts w:hint="eastAsia"/>
              </w:rPr>
              <w:t>——姓名：必填项</w:t>
            </w:r>
          </w:p>
          <w:p>
            <w:pPr>
              <w:pStyle w:val="57"/>
            </w:pPr>
            <w:r>
              <w:rPr>
                <w:rFonts w:hint="eastAsia"/>
              </w:rPr>
              <w:t>——手机号、电话、邮箱、所在组、地址、单位名称：非必填</w:t>
            </w:r>
          </w:p>
          <w:p>
            <w:pPr>
              <w:pStyle w:val="57"/>
            </w:pPr>
            <w:r>
              <w:rPr>
                <w:rFonts w:hint="eastAsia"/>
              </w:rPr>
              <w:t>——性别：必填。</w:t>
            </w:r>
          </w:p>
          <w:p>
            <w:pPr>
              <w:pStyle w:val="57"/>
              <w:rPr>
                <w:b/>
                <w:bCs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输出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见以上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约束条件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网络连接正常</w:t>
            </w:r>
          </w:p>
        </w:tc>
      </w:tr>
    </w:tbl>
    <w:p/>
    <w:p>
      <w:pPr>
        <w:numPr>
          <w:ilvl w:val="0"/>
          <w:numId w:val="46"/>
        </w:num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画面设计</w:t>
      </w:r>
    </w:p>
    <w:p>
      <w:pPr>
        <w:rPr>
          <w:b/>
          <w:bCs/>
          <w:i/>
          <w:iCs/>
        </w:rPr>
      </w:pPr>
      <w:r>
        <w:drawing>
          <wp:inline distT="0" distB="0" distL="114300" distR="114300">
            <wp:extent cx="2729865" cy="4881245"/>
            <wp:effectExtent l="0" t="0" r="13335" b="10795"/>
            <wp:docPr id="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29865" cy="488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i/>
          <w:iCs/>
        </w:rPr>
      </w:pPr>
    </w:p>
    <w:p>
      <w:r>
        <w:rPr>
          <w:rFonts w:hint="eastAsia"/>
        </w:rPr>
        <w:t>新增个人通讯录：</w:t>
      </w:r>
    </w:p>
    <w:p>
      <w:pPr>
        <w:rPr>
          <w:b/>
          <w:bCs/>
          <w:i/>
          <w:iCs/>
        </w:rPr>
      </w:pPr>
      <w:r>
        <w:drawing>
          <wp:inline distT="0" distB="0" distL="114300" distR="114300">
            <wp:extent cx="2908935" cy="4092575"/>
            <wp:effectExtent l="0" t="0" r="1905" b="6985"/>
            <wp:docPr id="7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08935" cy="409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 w:ascii="黑体" w:hAnsi="黑体" w:eastAsia="黑体" w:cs="黑体"/>
          <w:sz w:val="32"/>
          <w:szCs w:val="32"/>
        </w:rPr>
        <w:t xml:space="preserve"> </w:t>
      </w:r>
      <w:bookmarkStart w:id="111" w:name="_Toc19503"/>
      <w:bookmarkStart w:id="112" w:name="_Toc29898"/>
      <w:bookmarkStart w:id="113" w:name="_Toc28330"/>
      <w:r>
        <w:rPr>
          <w:rFonts w:hint="eastAsia" w:ascii="黑体" w:hAnsi="黑体" w:eastAsia="黑体" w:cs="黑体"/>
          <w:sz w:val="32"/>
          <w:szCs w:val="32"/>
        </w:rPr>
        <w:t>联系人</w:t>
      </w:r>
      <w:bookmarkEnd w:id="111"/>
      <w:bookmarkEnd w:id="112"/>
      <w:bookmarkEnd w:id="113"/>
    </w:p>
    <w:p>
      <w:pPr>
        <w:numPr>
          <w:ilvl w:val="0"/>
          <w:numId w:val="2"/>
        </w:numPr>
        <w:spacing w:before="156" w:beforeLines="50"/>
        <w:textAlignment w:val="baseline"/>
        <w:rPr>
          <w:rFonts w:ascii="宋体" w:hAnsi="宋体"/>
          <w:b/>
          <w:i/>
          <w:color w:val="000000"/>
        </w:rPr>
      </w:pPr>
      <w:r>
        <w:rPr>
          <w:rFonts w:hint="eastAsia" w:ascii="宋体" w:hAnsi="宋体"/>
          <w:b/>
          <w:i/>
          <w:color w:val="000000"/>
        </w:rPr>
        <w:t>功能描述</w:t>
      </w:r>
    </w:p>
    <w:tbl>
      <w:tblPr>
        <w:tblStyle w:val="2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6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ind w:left="42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功能编号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7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功能名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联系人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功能描述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显示所有部门的联系人，以及可以查看对应联系人，并选择对应联系人发送消息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优先级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ind w:firstLine="210" w:firstLineChars="100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运行条件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用户已登录，并存在联系人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输入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登录APP，点击联系人选项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5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业务处理流程</w:t>
            </w:r>
          </w:p>
        </w:tc>
        <w:tc>
          <w:tcPr>
            <w:tcW w:w="6854" w:type="dxa"/>
          </w:tcPr>
          <w:p>
            <w:pPr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主流程：</w:t>
            </w:r>
          </w:p>
          <w:p>
            <w:pPr>
              <w:pStyle w:val="57"/>
            </w:pPr>
            <w:r>
              <w:rPr>
                <w:rFonts w:hint="eastAsia"/>
              </w:rPr>
              <w:t>1、打开APP，登录进入应用；</w:t>
            </w:r>
          </w:p>
          <w:p>
            <w:pPr>
              <w:pStyle w:val="57"/>
            </w:pPr>
            <w:r>
              <w:rPr>
                <w:rFonts w:hint="eastAsia"/>
              </w:rPr>
              <w:t>2、选择联系人tab页</w:t>
            </w:r>
          </w:p>
          <w:p>
            <w:pPr>
              <w:pStyle w:val="57"/>
            </w:pPr>
            <w:r>
              <w:rPr>
                <w:rFonts w:hint="eastAsia"/>
              </w:rPr>
              <w:t>3、查看所有会话和联系人</w:t>
            </w:r>
          </w:p>
          <w:p>
            <w:pPr>
              <w:pStyle w:val="57"/>
              <w:rPr>
                <w:b/>
              </w:rPr>
            </w:pPr>
            <w:r>
              <w:rPr>
                <w:rFonts w:hint="eastAsia"/>
                <w:b/>
              </w:rPr>
              <w:t>备选流程：</w:t>
            </w:r>
          </w:p>
          <w:p>
            <w:pPr>
              <w:pStyle w:val="57"/>
              <w:numPr>
                <w:ilvl w:val="0"/>
                <w:numId w:val="57"/>
              </w:numPr>
            </w:pPr>
            <w:r>
              <w:rPr>
                <w:rFonts w:hint="eastAsia"/>
              </w:rPr>
              <w:t>会话部分是群组，默认有全体员工，可以点击发送群组消息</w:t>
            </w:r>
          </w:p>
          <w:p>
            <w:pPr>
              <w:pStyle w:val="57"/>
              <w:numPr>
                <w:ilvl w:val="0"/>
                <w:numId w:val="57"/>
              </w:numPr>
            </w:pPr>
            <w:r>
              <w:rPr>
                <w:rFonts w:hint="eastAsia"/>
              </w:rPr>
              <w:t>联系人部分显示所有公司各部门的员工，点击具体联系人，可以显示联系人详细信息，也可以发送个人聊天消息</w:t>
            </w:r>
          </w:p>
          <w:p>
            <w:pPr>
              <w:pStyle w:val="57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7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输出</w:t>
            </w:r>
          </w:p>
        </w:tc>
        <w:tc>
          <w:tcPr>
            <w:tcW w:w="6854" w:type="dxa"/>
          </w:tcPr>
          <w:p>
            <w:pPr>
              <w:numPr>
                <w:ilvl w:val="0"/>
                <w:numId w:val="58"/>
              </w:num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页面显示正常，联系人信息显示正确；</w:t>
            </w:r>
          </w:p>
          <w:p>
            <w:pPr>
              <w:numPr>
                <w:ilvl w:val="0"/>
                <w:numId w:val="58"/>
              </w:num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个人聊天和群组聊天正常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约束条件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网络连接正常</w:t>
            </w:r>
          </w:p>
        </w:tc>
      </w:tr>
    </w:tbl>
    <w:p>
      <w:pPr>
        <w:spacing w:before="156" w:beforeLines="50"/>
        <w:textAlignment w:val="baseline"/>
        <w:rPr>
          <w:rFonts w:ascii="宋体" w:hAnsi="宋体"/>
          <w:b/>
          <w:i/>
          <w:color w:val="000000"/>
        </w:rPr>
      </w:pPr>
    </w:p>
    <w:p>
      <w:pPr>
        <w:numPr>
          <w:ilvl w:val="0"/>
          <w:numId w:val="2"/>
        </w:numPr>
        <w:spacing w:before="156" w:beforeLines="50"/>
        <w:textAlignment w:val="baseline"/>
        <w:rPr>
          <w:rFonts w:ascii="宋体" w:hAnsi="宋体"/>
          <w:b/>
          <w:i/>
          <w:color w:val="000000"/>
        </w:rPr>
      </w:pPr>
      <w:r>
        <w:rPr>
          <w:rFonts w:hint="eastAsia" w:ascii="宋体" w:hAnsi="宋体"/>
          <w:b/>
          <w:i/>
          <w:color w:val="000000"/>
        </w:rPr>
        <w:t>画面设计</w:t>
      </w:r>
    </w:p>
    <w:p>
      <w:r>
        <w:drawing>
          <wp:inline distT="0" distB="0" distL="114300" distR="114300">
            <wp:extent cx="3002915" cy="5224780"/>
            <wp:effectExtent l="0" t="0" r="14605" b="2540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02915" cy="522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 w:ascii="黑体" w:hAnsi="黑体" w:eastAsia="黑体" w:cs="黑体"/>
          <w:sz w:val="32"/>
          <w:szCs w:val="32"/>
        </w:rPr>
        <w:t xml:space="preserve"> </w:t>
      </w:r>
      <w:bookmarkStart w:id="114" w:name="_Toc27801"/>
      <w:bookmarkStart w:id="115" w:name="_Toc15010"/>
      <w:bookmarkStart w:id="116" w:name="_Toc28000"/>
      <w:r>
        <w:rPr>
          <w:rFonts w:hint="eastAsia" w:ascii="黑体" w:hAnsi="黑体" w:eastAsia="黑体" w:cs="黑体"/>
          <w:sz w:val="32"/>
          <w:szCs w:val="32"/>
        </w:rPr>
        <w:t>我</w:t>
      </w:r>
      <w:bookmarkEnd w:id="114"/>
      <w:bookmarkEnd w:id="115"/>
      <w:bookmarkEnd w:id="116"/>
    </w:p>
    <w:p>
      <w:pPr>
        <w:numPr>
          <w:ilvl w:val="0"/>
          <w:numId w:val="2"/>
        </w:numPr>
        <w:spacing w:before="156" w:beforeLines="50"/>
        <w:textAlignment w:val="baseline"/>
        <w:rPr>
          <w:rFonts w:ascii="宋体" w:hAnsi="宋体"/>
          <w:b/>
          <w:i/>
          <w:color w:val="000000"/>
        </w:rPr>
      </w:pPr>
      <w:r>
        <w:rPr>
          <w:rFonts w:hint="eastAsia" w:ascii="宋体" w:hAnsi="宋体"/>
          <w:b/>
          <w:i/>
          <w:color w:val="000000"/>
        </w:rPr>
        <w:t>功能描述</w:t>
      </w:r>
    </w:p>
    <w:p/>
    <w:tbl>
      <w:tblPr>
        <w:tblStyle w:val="2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6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ind w:left="42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功能编号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7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功能名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我的-个人信息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功能描述</w:t>
            </w:r>
          </w:p>
        </w:tc>
        <w:tc>
          <w:tcPr>
            <w:tcW w:w="6854" w:type="dxa"/>
          </w:tcPr>
          <w:p>
            <w:r>
              <w:rPr>
                <w:rFonts w:hint="eastAsia"/>
              </w:rPr>
              <w:t xml:space="preserve"> 包含当前用户的个人信息，清空本地数据库，APP权限设置，关于，检查更新，清理缓存，分享，退出系统。</w:t>
            </w:r>
          </w:p>
          <w:p>
            <w:pPr>
              <w:rPr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优先级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8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ind w:firstLine="210" w:firstLineChars="100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运行条件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用户已登录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输入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登录网站-&gt;我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2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pStyle w:val="19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业务处理流程</w:t>
            </w:r>
          </w:p>
        </w:tc>
        <w:tc>
          <w:tcPr>
            <w:tcW w:w="6854" w:type="dxa"/>
          </w:tcPr>
          <w:p>
            <w:pPr>
              <w:numPr>
                <w:ilvl w:val="0"/>
                <w:numId w:val="59"/>
              </w:numPr>
            </w:pPr>
            <w:r>
              <w:rPr>
                <w:rFonts w:hint="eastAsia"/>
              </w:rPr>
              <w:t>用户的头像、名字、部门和职位都显示正确，且格式正常；</w:t>
            </w:r>
          </w:p>
          <w:p>
            <w:pPr>
              <w:numPr>
                <w:ilvl w:val="0"/>
                <w:numId w:val="59"/>
              </w:numPr>
            </w:pPr>
            <w:r>
              <w:rPr>
                <w:rFonts w:hint="eastAsia"/>
              </w:rPr>
              <w:t>点击，清空本地数据库，APP权限设置：可以强行停止，卸载，清除数据，清除缓存，其余不需要大家关注。</w:t>
            </w:r>
          </w:p>
          <w:p>
            <w:pPr>
              <w:numPr>
                <w:ilvl w:val="0"/>
                <w:numId w:val="59"/>
              </w:numPr>
            </w:pPr>
            <w:r>
              <w:rPr>
                <w:rFonts w:hint="eastAsia"/>
              </w:rPr>
              <w:t>关于：版本信息显示正确</w:t>
            </w:r>
          </w:p>
          <w:p>
            <w:pPr>
              <w:numPr>
                <w:ilvl w:val="0"/>
                <w:numId w:val="59"/>
              </w:numPr>
            </w:pPr>
            <w:r>
              <w:rPr>
                <w:rFonts w:hint="eastAsia"/>
              </w:rPr>
              <w:t>检查更新：如果是最新版本会显示已经是最新版本，不是的话会在线去升级最新版本；</w:t>
            </w:r>
          </w:p>
          <w:p>
            <w:pPr>
              <w:numPr>
                <w:ilvl w:val="0"/>
                <w:numId w:val="59"/>
              </w:numPr>
            </w:pPr>
            <w:r>
              <w:rPr>
                <w:rFonts w:hint="eastAsia"/>
              </w:rPr>
              <w:t>清理缓存：可以清除本地缓存</w:t>
            </w:r>
          </w:p>
          <w:p>
            <w:pPr>
              <w:numPr>
                <w:ilvl w:val="0"/>
                <w:numId w:val="59"/>
              </w:numPr>
            </w:pPr>
            <w:r>
              <w:rPr>
                <w:rFonts w:hint="eastAsia"/>
              </w:rPr>
              <w:t>分享： 可以分享到微信好友和收藏</w:t>
            </w:r>
          </w:p>
          <w:p>
            <w:pPr>
              <w:numPr>
                <w:ilvl w:val="0"/>
                <w:numId w:val="59"/>
              </w:numPr>
            </w:pPr>
            <w:r>
              <w:rPr>
                <w:rFonts w:hint="eastAsia"/>
              </w:rPr>
              <w:t>退出系统：可以退出当前登录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7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输出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各项操作都正常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</w:trPr>
        <w:tc>
          <w:tcPr>
            <w:tcW w:w="1668" w:type="dxa"/>
            <w:shd w:val="clear" w:color="auto" w:fill="D9D9D9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约束条件</w:t>
            </w:r>
          </w:p>
        </w:tc>
        <w:tc>
          <w:tcPr>
            <w:tcW w:w="6854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网络连接正常</w:t>
            </w:r>
          </w:p>
        </w:tc>
      </w:tr>
    </w:tbl>
    <w:p>
      <w:pPr>
        <w:numPr>
          <w:ilvl w:val="0"/>
          <w:numId w:val="2"/>
        </w:numPr>
        <w:spacing w:before="156" w:beforeLines="50"/>
        <w:textAlignment w:val="baseline"/>
        <w:rPr>
          <w:rFonts w:ascii="宋体" w:hAnsi="宋体"/>
          <w:b/>
          <w:i/>
          <w:color w:val="000000"/>
        </w:rPr>
      </w:pPr>
      <w:r>
        <w:rPr>
          <w:rFonts w:hint="eastAsia" w:ascii="宋体" w:hAnsi="宋体"/>
          <w:b/>
          <w:i/>
          <w:color w:val="000000"/>
        </w:rPr>
        <w:t>画面设计</w:t>
      </w:r>
    </w:p>
    <w:p>
      <w:r>
        <w:drawing>
          <wp:inline distT="0" distB="0" distL="114300" distR="114300">
            <wp:extent cx="2959735" cy="5068570"/>
            <wp:effectExtent l="0" t="0" r="12065" b="635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59735" cy="506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ind w:firstLine="420"/>
      </w:pPr>
    </w:p>
    <w:sectPr>
      <w:pgSz w:w="11906" w:h="16838"/>
      <w:pgMar w:top="590" w:right="1292" w:bottom="590" w:left="1292" w:header="794" w:footer="284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Heiti SC Light">
    <w:altName w:val="Microsoft YaHei UI Light"/>
    <w:panose1 w:val="00000000000000000000"/>
    <w:charset w:val="50"/>
    <w:family w:val="auto"/>
    <w:pitch w:val="default"/>
    <w:sig w:usb0="00000000" w:usb1="00000000" w:usb2="00000010" w:usb3="00000000" w:csb0="00040000" w:csb1="00000000"/>
  </w:font>
  <w:font w:name="Times">
    <w:altName w:val="Times New Roman"/>
    <w:panose1 w:val="02020603050405020304"/>
    <w:charset w:val="00"/>
    <w:family w:val="roman"/>
    <w:pitch w:val="default"/>
    <w:sig w:usb0="00000000" w:usb1="00000000" w:usb2="00000009" w:usb3="00000000" w:csb0="0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ourier">
    <w:altName w:val="Courier New"/>
    <w:panose1 w:val="02070409020205020404"/>
    <w:charset w:val="00"/>
    <w:family w:val="auto"/>
    <w:pitch w:val="default"/>
    <w:sig w:usb0="00000000" w:usb1="00000000" w:usb2="00000000" w:usb3="00000000" w:csb0="0000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8"/>
      <w:jc w:val="center"/>
      <w:rPr>
        <w:rFonts w:ascii="Times New Roman" w:hAnsi="Times New Roman"/>
        <w:color w:val="F79646" w:themeColor="accent6"/>
        <w:kern w:val="0"/>
        <w14:textFill>
          <w14:solidFill>
            <w14:schemeClr w14:val="accent6"/>
          </w14:solidFill>
        </w14:textFill>
      </w:rPr>
    </w:pPr>
    <w:r>
      <w:rPr>
        <w:rFonts w:hint="eastAsia" w:ascii="Times New Roman" w:hAnsi="Times New Roman"/>
        <w:color w:val="F79646" w:themeColor="accent6"/>
        <w:kern w:val="0"/>
        <w14:textFill>
          <w14:solidFill>
            <w14:schemeClr w14:val="accent6"/>
          </w14:solidFill>
        </w14:textFill>
      </w:rPr>
      <w:t>让学习变得简单</w:t>
    </w:r>
  </w:p>
  <w:p>
    <w:pPr>
      <w:pStyle w:val="18"/>
      <w:jc w:val="center"/>
      <w:rPr>
        <w:rFonts w:ascii="Times New Roman" w:hAnsi="Times New Roman"/>
        <w:color w:val="548DD4"/>
        <w:kern w:val="0"/>
      </w:rPr>
    </w:pPr>
    <w:r>
      <w:rPr>
        <w:rFonts w:hint="eastAsia" w:ascii="Times New Roman" w:hAnsi="Times New Roman"/>
        <w:color w:val="548DD4"/>
        <w:kern w:val="0"/>
      </w:rPr>
      <w:t xml:space="preserve">第 </w:t>
    </w:r>
    <w:r>
      <w:rPr>
        <w:rFonts w:ascii="Times New Roman" w:hAnsi="Times New Roman"/>
        <w:color w:val="548DD4"/>
        <w:kern w:val="0"/>
      </w:rPr>
      <w:fldChar w:fldCharType="begin"/>
    </w:r>
    <w:r>
      <w:rPr>
        <w:rFonts w:ascii="Times New Roman" w:hAnsi="Times New Roman"/>
        <w:color w:val="548DD4"/>
        <w:kern w:val="0"/>
      </w:rPr>
      <w:instrText xml:space="preserve"> PAGE </w:instrText>
    </w:r>
    <w:r>
      <w:rPr>
        <w:rFonts w:ascii="Times New Roman" w:hAnsi="Times New Roman"/>
        <w:color w:val="548DD4"/>
        <w:kern w:val="0"/>
      </w:rPr>
      <w:fldChar w:fldCharType="separate"/>
    </w:r>
    <w:r>
      <w:rPr>
        <w:rFonts w:ascii="Times New Roman" w:hAnsi="Times New Roman"/>
        <w:color w:val="548DD4"/>
        <w:kern w:val="0"/>
      </w:rPr>
      <w:t>3</w:t>
    </w:r>
    <w:r>
      <w:rPr>
        <w:rFonts w:ascii="Times New Roman" w:hAnsi="Times New Roman"/>
        <w:color w:val="548DD4"/>
        <w:kern w:val="0"/>
      </w:rPr>
      <w:fldChar w:fldCharType="end"/>
    </w:r>
    <w:r>
      <w:rPr>
        <w:rFonts w:hint="eastAsia" w:ascii="Times New Roman" w:hAnsi="Times New Roman"/>
        <w:color w:val="548DD4"/>
        <w:kern w:val="0"/>
      </w:rPr>
      <w:t xml:space="preserve"> 页 共 </w:t>
    </w:r>
    <w:r>
      <w:rPr>
        <w:rFonts w:ascii="Times New Roman" w:hAnsi="Times New Roman"/>
        <w:color w:val="548DD4"/>
        <w:kern w:val="0"/>
      </w:rPr>
      <w:fldChar w:fldCharType="begin"/>
    </w:r>
    <w:r>
      <w:rPr>
        <w:rFonts w:ascii="Times New Roman" w:hAnsi="Times New Roman"/>
        <w:color w:val="548DD4"/>
        <w:kern w:val="0"/>
      </w:rPr>
      <w:instrText xml:space="preserve"> NUMPAGES </w:instrText>
    </w:r>
    <w:r>
      <w:rPr>
        <w:rFonts w:ascii="Times New Roman" w:hAnsi="Times New Roman"/>
        <w:color w:val="548DD4"/>
        <w:kern w:val="0"/>
      </w:rPr>
      <w:fldChar w:fldCharType="separate"/>
    </w:r>
    <w:r>
      <w:rPr>
        <w:rFonts w:ascii="Times New Roman" w:hAnsi="Times New Roman"/>
        <w:color w:val="548DD4"/>
        <w:kern w:val="0"/>
      </w:rPr>
      <w:t>4</w:t>
    </w:r>
    <w:r>
      <w:rPr>
        <w:rFonts w:ascii="Times New Roman" w:hAnsi="Times New Roman"/>
        <w:color w:val="548DD4"/>
        <w:kern w:val="0"/>
      </w:rPr>
      <w:fldChar w:fldCharType="end"/>
    </w:r>
    <w:r>
      <w:rPr>
        <w:rFonts w:hint="eastAsia" w:ascii="Times New Roman" w:hAnsi="Times New Roman"/>
        <w:color w:val="548DD4"/>
        <w:kern w:val="0"/>
      </w:rPr>
      <w:t xml:space="preserve"> 页</w:t>
    </w:r>
  </w:p>
  <w:p>
    <w:pPr>
      <w:pStyle w:val="18"/>
      <w:rPr>
        <w:color w:val="548DD4"/>
      </w:rPr>
    </w:pPr>
  </w:p>
  <w:p>
    <w:pPr>
      <w:pStyle w:val="18"/>
      <w:jc w:val="center"/>
      <w:rPr>
        <w:color w:val="548DD4"/>
      </w:rPr>
    </w:pPr>
    <w:r>
      <w:rPr>
        <w:rFonts w:hint="eastAsia"/>
        <w:color w:val="548DD4"/>
      </w:rPr>
      <w:t xml:space="preserve">  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9"/>
      <w:pBdr>
        <w:bottom w:val="none" w:color="auto" w:sz="0" w:space="0"/>
        <w:right w:val="none" w:color="auto" w:sz="0" w:space="0"/>
      </w:pBdr>
      <w:jc w:val="right"/>
      <w:rPr>
        <w:color w:val="E36C0A"/>
      </w:rPr>
    </w:pPr>
    <w:r>
      <w:rPr>
        <w:rFonts w:hint="eastAsia"/>
        <w:color w:val="E36C0A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0</wp:posOffset>
          </wp:positionH>
          <wp:positionV relativeFrom="paragraph">
            <wp:posOffset>-102870</wp:posOffset>
          </wp:positionV>
          <wp:extent cx="1252220" cy="405130"/>
          <wp:effectExtent l="0" t="0" r="0" b="1270"/>
          <wp:wrapTopAndBottom/>
          <wp:docPr id="4" name="图片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图片 4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52220" cy="40513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hint="eastAsia"/>
        <w:color w:val="E36C0A"/>
      </w:rPr>
      <w:t>湖南省零檬信息技术有限公司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29CDC78"/>
    <w:multiLevelType w:val="singleLevel"/>
    <w:tmpl w:val="929CDC78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A18E224B"/>
    <w:multiLevelType w:val="singleLevel"/>
    <w:tmpl w:val="A18E224B"/>
    <w:lvl w:ilvl="0" w:tentative="0">
      <w:start w:val="7"/>
      <w:numFmt w:val="decimal"/>
      <w:suff w:val="nothing"/>
      <w:lvlText w:val="%1）"/>
      <w:lvlJc w:val="left"/>
    </w:lvl>
  </w:abstractNum>
  <w:abstractNum w:abstractNumId="2">
    <w:nsid w:val="A301DC78"/>
    <w:multiLevelType w:val="singleLevel"/>
    <w:tmpl w:val="A301DC78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A43B000C"/>
    <w:multiLevelType w:val="singleLevel"/>
    <w:tmpl w:val="A43B000C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B9860D5C"/>
    <w:multiLevelType w:val="singleLevel"/>
    <w:tmpl w:val="B9860D5C"/>
    <w:lvl w:ilvl="0" w:tentative="0">
      <w:start w:val="1"/>
      <w:numFmt w:val="decimal"/>
      <w:suff w:val="nothing"/>
      <w:lvlText w:val="%1、"/>
      <w:lvlJc w:val="left"/>
    </w:lvl>
  </w:abstractNum>
  <w:abstractNum w:abstractNumId="5">
    <w:nsid w:val="BB1C7E4B"/>
    <w:multiLevelType w:val="singleLevel"/>
    <w:tmpl w:val="BB1C7E4B"/>
    <w:lvl w:ilvl="0" w:tentative="0">
      <w:start w:val="1"/>
      <w:numFmt w:val="decimal"/>
      <w:suff w:val="nothing"/>
      <w:lvlText w:val="%1、"/>
      <w:lvlJc w:val="left"/>
    </w:lvl>
  </w:abstractNum>
  <w:abstractNum w:abstractNumId="6">
    <w:nsid w:val="BB8D5DE6"/>
    <w:multiLevelType w:val="singleLevel"/>
    <w:tmpl w:val="BB8D5DE6"/>
    <w:lvl w:ilvl="0" w:tentative="0">
      <w:start w:val="1"/>
      <w:numFmt w:val="decimal"/>
      <w:suff w:val="nothing"/>
      <w:lvlText w:val="%1、"/>
      <w:lvlJc w:val="left"/>
    </w:lvl>
  </w:abstractNum>
  <w:abstractNum w:abstractNumId="7">
    <w:nsid w:val="C890731C"/>
    <w:multiLevelType w:val="singleLevel"/>
    <w:tmpl w:val="C890731C"/>
    <w:lvl w:ilvl="0" w:tentative="0">
      <w:start w:val="1"/>
      <w:numFmt w:val="decimal"/>
      <w:suff w:val="nothing"/>
      <w:lvlText w:val="%1、"/>
      <w:lvlJc w:val="left"/>
    </w:lvl>
  </w:abstractNum>
  <w:abstractNum w:abstractNumId="8">
    <w:nsid w:val="D0E2BE89"/>
    <w:multiLevelType w:val="singleLevel"/>
    <w:tmpl w:val="D0E2BE89"/>
    <w:lvl w:ilvl="0" w:tentative="0">
      <w:start w:val="1"/>
      <w:numFmt w:val="decimal"/>
      <w:suff w:val="nothing"/>
      <w:lvlText w:val="%1、"/>
      <w:lvlJc w:val="left"/>
    </w:lvl>
  </w:abstractNum>
  <w:abstractNum w:abstractNumId="9">
    <w:nsid w:val="DC7D6E93"/>
    <w:multiLevelType w:val="singleLevel"/>
    <w:tmpl w:val="DC7D6E93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">
    <w:nsid w:val="DF5A815F"/>
    <w:multiLevelType w:val="singleLevel"/>
    <w:tmpl w:val="DF5A815F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">
    <w:nsid w:val="E9BF926A"/>
    <w:multiLevelType w:val="singleLevel"/>
    <w:tmpl w:val="E9BF926A"/>
    <w:lvl w:ilvl="0" w:tentative="0">
      <w:start w:val="1"/>
      <w:numFmt w:val="decimal"/>
      <w:suff w:val="space"/>
      <w:lvlText w:val="%1."/>
      <w:lvlJc w:val="left"/>
    </w:lvl>
  </w:abstractNum>
  <w:abstractNum w:abstractNumId="12">
    <w:nsid w:val="F33CF063"/>
    <w:multiLevelType w:val="singleLevel"/>
    <w:tmpl w:val="F33CF063"/>
    <w:lvl w:ilvl="0" w:tentative="0">
      <w:start w:val="6"/>
      <w:numFmt w:val="decimal"/>
      <w:suff w:val="nothing"/>
      <w:lvlText w:val="%1）"/>
      <w:lvlJc w:val="left"/>
    </w:lvl>
  </w:abstractNum>
  <w:abstractNum w:abstractNumId="13">
    <w:nsid w:val="0000000C"/>
    <w:multiLevelType w:val="multilevel"/>
    <w:tmpl w:val="0000000C"/>
    <w:lvl w:ilvl="0" w:tentative="0">
      <w:start w:val="1"/>
      <w:numFmt w:val="decimal"/>
      <w:lvlText w:val="%1、"/>
      <w:lvlJc w:val="left"/>
      <w:pPr>
        <w:tabs>
          <w:tab w:val="left" w:pos="360"/>
        </w:tabs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14">
    <w:nsid w:val="0000000D"/>
    <w:multiLevelType w:val="multilevel"/>
    <w:tmpl w:val="0000000D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15">
    <w:nsid w:val="00000016"/>
    <w:multiLevelType w:val="multilevel"/>
    <w:tmpl w:val="00000016"/>
    <w:lvl w:ilvl="0" w:tentative="0">
      <w:start w:val="1"/>
      <w:numFmt w:val="decimal"/>
      <w:lvlText w:val="%1、"/>
      <w:lvlJc w:val="left"/>
      <w:pPr>
        <w:tabs>
          <w:tab w:val="left" w:pos="360"/>
        </w:tabs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16">
    <w:nsid w:val="0596D9E1"/>
    <w:multiLevelType w:val="singleLevel"/>
    <w:tmpl w:val="0596D9E1"/>
    <w:lvl w:ilvl="0" w:tentative="0">
      <w:start w:val="1"/>
      <w:numFmt w:val="decimal"/>
      <w:suff w:val="nothing"/>
      <w:lvlText w:val="%1、"/>
      <w:lvlJc w:val="left"/>
    </w:lvl>
  </w:abstractNum>
  <w:abstractNum w:abstractNumId="17">
    <w:nsid w:val="073FEE4F"/>
    <w:multiLevelType w:val="singleLevel"/>
    <w:tmpl w:val="073FEE4F"/>
    <w:lvl w:ilvl="0" w:tentative="0">
      <w:start w:val="1"/>
      <w:numFmt w:val="decimal"/>
      <w:suff w:val="nothing"/>
      <w:lvlText w:val="%1、"/>
      <w:lvlJc w:val="left"/>
    </w:lvl>
  </w:abstractNum>
  <w:abstractNum w:abstractNumId="18">
    <w:nsid w:val="085A3A87"/>
    <w:multiLevelType w:val="singleLevel"/>
    <w:tmpl w:val="085A3A87"/>
    <w:lvl w:ilvl="0" w:tentative="0">
      <w:start w:val="1"/>
      <w:numFmt w:val="decimal"/>
      <w:suff w:val="nothing"/>
      <w:lvlText w:val="%1）"/>
      <w:lvlJc w:val="left"/>
    </w:lvl>
  </w:abstractNum>
  <w:abstractNum w:abstractNumId="19">
    <w:nsid w:val="0A311DAE"/>
    <w:multiLevelType w:val="singleLevel"/>
    <w:tmpl w:val="0A311DAE"/>
    <w:lvl w:ilvl="0" w:tentative="0">
      <w:start w:val="1"/>
      <w:numFmt w:val="decimal"/>
      <w:suff w:val="nothing"/>
      <w:lvlText w:val="%1、"/>
      <w:lvlJc w:val="left"/>
    </w:lvl>
  </w:abstractNum>
  <w:abstractNum w:abstractNumId="20">
    <w:nsid w:val="0BA73CBF"/>
    <w:multiLevelType w:val="singleLevel"/>
    <w:tmpl w:val="0BA73CBF"/>
    <w:lvl w:ilvl="0" w:tentative="0">
      <w:start w:val="1"/>
      <w:numFmt w:val="decimal"/>
      <w:suff w:val="nothing"/>
      <w:lvlText w:val="%1、"/>
      <w:lvlJc w:val="left"/>
    </w:lvl>
  </w:abstractNum>
  <w:abstractNum w:abstractNumId="21">
    <w:nsid w:val="1748516D"/>
    <w:multiLevelType w:val="singleLevel"/>
    <w:tmpl w:val="1748516D"/>
    <w:lvl w:ilvl="0" w:tentative="0">
      <w:start w:val="1"/>
      <w:numFmt w:val="decimal"/>
      <w:suff w:val="nothing"/>
      <w:lvlText w:val="%1、"/>
      <w:lvlJc w:val="left"/>
    </w:lvl>
  </w:abstractNum>
  <w:abstractNum w:abstractNumId="22">
    <w:nsid w:val="1E8F4615"/>
    <w:multiLevelType w:val="singleLevel"/>
    <w:tmpl w:val="1E8F4615"/>
    <w:lvl w:ilvl="0" w:tentative="0">
      <w:start w:val="1"/>
      <w:numFmt w:val="decimal"/>
      <w:suff w:val="nothing"/>
      <w:lvlText w:val="%1、"/>
      <w:lvlJc w:val="left"/>
    </w:lvl>
  </w:abstractNum>
  <w:abstractNum w:abstractNumId="23">
    <w:nsid w:val="1F53200C"/>
    <w:multiLevelType w:val="singleLevel"/>
    <w:tmpl w:val="1F53200C"/>
    <w:lvl w:ilvl="0" w:tentative="0">
      <w:start w:val="1"/>
      <w:numFmt w:val="decimal"/>
      <w:suff w:val="nothing"/>
      <w:lvlText w:val="%1、"/>
      <w:lvlJc w:val="left"/>
    </w:lvl>
  </w:abstractNum>
  <w:abstractNum w:abstractNumId="24">
    <w:nsid w:val="23483544"/>
    <w:multiLevelType w:val="multilevel"/>
    <w:tmpl w:val="23483544"/>
    <w:lvl w:ilvl="0" w:tentative="0">
      <w:start w:val="1"/>
      <w:numFmt w:val="decimal"/>
      <w:pStyle w:val="2"/>
      <w:lvlText w:val="%1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lvlText w:val="%1.%2"/>
      <w:lvlJc w:val="left"/>
      <w:pPr>
        <w:ind w:left="576" w:hanging="576"/>
      </w:pPr>
      <w:rPr>
        <w:rFonts w:hint="eastAsia"/>
        <w:color w:val="auto"/>
      </w:rPr>
    </w:lvl>
    <w:lvl w:ilvl="2" w:tentative="0">
      <w:start w:val="1"/>
      <w:numFmt w:val="decimal"/>
      <w:pStyle w:val="4"/>
      <w:lvlText w:val="%1.%2.%3"/>
      <w:lvlJc w:val="left"/>
      <w:pPr>
        <w:ind w:left="720" w:hanging="720"/>
      </w:pPr>
      <w:rPr>
        <w:rFonts w:hint="eastAsia"/>
        <w:color w:val="auto"/>
      </w:rPr>
    </w:lvl>
    <w:lvl w:ilvl="3" w:tentative="0">
      <w:start w:val="1"/>
      <w:numFmt w:val="decimal"/>
      <w:lvlText w:val="%1.%2.%3.%4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pStyle w:val="6"/>
      <w:lvlText w:val="%1.%2.%3.%4.%5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lvlText w:val="%1.%2.%3.%4.%5.%6"/>
      <w:lvlJc w:val="left"/>
      <w:pPr>
        <w:ind w:left="1152" w:hanging="1152"/>
      </w:pPr>
      <w:rPr>
        <w:rFonts w:hint="eastAsia"/>
      </w:rPr>
    </w:lvl>
    <w:lvl w:ilvl="6" w:tentative="0">
      <w:start w:val="1"/>
      <w:numFmt w:val="decimal"/>
      <w:pStyle w:val="8"/>
      <w:lvlText w:val="%1.%2.%3.%4.%5.%6.%7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lvlText w:val="%1.%2.%3.%4.%5.%6.%7.%8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25">
    <w:nsid w:val="25513C37"/>
    <w:multiLevelType w:val="singleLevel"/>
    <w:tmpl w:val="25513C37"/>
    <w:lvl w:ilvl="0" w:tentative="0">
      <w:start w:val="1"/>
      <w:numFmt w:val="decimal"/>
      <w:suff w:val="nothing"/>
      <w:lvlText w:val="%1、"/>
      <w:lvlJc w:val="left"/>
    </w:lvl>
  </w:abstractNum>
  <w:abstractNum w:abstractNumId="26">
    <w:nsid w:val="255C7BEE"/>
    <w:multiLevelType w:val="singleLevel"/>
    <w:tmpl w:val="255C7BEE"/>
    <w:lvl w:ilvl="0" w:tentative="0">
      <w:start w:val="1"/>
      <w:numFmt w:val="decimal"/>
      <w:suff w:val="nothing"/>
      <w:lvlText w:val="%1、"/>
      <w:lvlJc w:val="left"/>
    </w:lvl>
  </w:abstractNum>
  <w:abstractNum w:abstractNumId="27">
    <w:nsid w:val="28284880"/>
    <w:multiLevelType w:val="singleLevel"/>
    <w:tmpl w:val="28284880"/>
    <w:lvl w:ilvl="0" w:tentative="0">
      <w:start w:val="1"/>
      <w:numFmt w:val="decimal"/>
      <w:suff w:val="nothing"/>
      <w:lvlText w:val="%1、"/>
      <w:lvlJc w:val="left"/>
    </w:lvl>
  </w:abstractNum>
  <w:abstractNum w:abstractNumId="28">
    <w:nsid w:val="285B6DCE"/>
    <w:multiLevelType w:val="singleLevel"/>
    <w:tmpl w:val="285B6DCE"/>
    <w:lvl w:ilvl="0" w:tentative="0">
      <w:start w:val="1"/>
      <w:numFmt w:val="decimal"/>
      <w:suff w:val="nothing"/>
      <w:lvlText w:val="%1、"/>
      <w:lvlJc w:val="left"/>
    </w:lvl>
  </w:abstractNum>
  <w:abstractNum w:abstractNumId="29">
    <w:nsid w:val="2CB67A34"/>
    <w:multiLevelType w:val="singleLevel"/>
    <w:tmpl w:val="2CB67A34"/>
    <w:lvl w:ilvl="0" w:tentative="0">
      <w:start w:val="1"/>
      <w:numFmt w:val="decimal"/>
      <w:suff w:val="nothing"/>
      <w:lvlText w:val="%1、"/>
      <w:lvlJc w:val="left"/>
    </w:lvl>
  </w:abstractNum>
  <w:abstractNum w:abstractNumId="30">
    <w:nsid w:val="33C13EC6"/>
    <w:multiLevelType w:val="singleLevel"/>
    <w:tmpl w:val="33C13EC6"/>
    <w:lvl w:ilvl="0" w:tentative="0">
      <w:start w:val="1"/>
      <w:numFmt w:val="decimal"/>
      <w:suff w:val="nothing"/>
      <w:lvlText w:val="%1）"/>
      <w:lvlJc w:val="left"/>
    </w:lvl>
  </w:abstractNum>
  <w:abstractNum w:abstractNumId="31">
    <w:nsid w:val="3643576A"/>
    <w:multiLevelType w:val="singleLevel"/>
    <w:tmpl w:val="3643576A"/>
    <w:lvl w:ilvl="0" w:tentative="0">
      <w:start w:val="1"/>
      <w:numFmt w:val="decimal"/>
      <w:suff w:val="nothing"/>
      <w:lvlText w:val="%1）"/>
      <w:lvlJc w:val="left"/>
    </w:lvl>
  </w:abstractNum>
  <w:abstractNum w:abstractNumId="32">
    <w:nsid w:val="3A4F387F"/>
    <w:multiLevelType w:val="singleLevel"/>
    <w:tmpl w:val="3A4F387F"/>
    <w:lvl w:ilvl="0" w:tentative="0">
      <w:start w:val="1"/>
      <w:numFmt w:val="decimal"/>
      <w:suff w:val="nothing"/>
      <w:lvlText w:val="%1、"/>
      <w:lvlJc w:val="left"/>
    </w:lvl>
  </w:abstractNum>
  <w:abstractNum w:abstractNumId="33">
    <w:nsid w:val="3CB81EEB"/>
    <w:multiLevelType w:val="singleLevel"/>
    <w:tmpl w:val="3CB81EEB"/>
    <w:lvl w:ilvl="0" w:tentative="0">
      <w:start w:val="1"/>
      <w:numFmt w:val="decimal"/>
      <w:suff w:val="nothing"/>
      <w:lvlText w:val="%1）"/>
      <w:lvlJc w:val="left"/>
    </w:lvl>
  </w:abstractNum>
  <w:abstractNum w:abstractNumId="34">
    <w:nsid w:val="3DD26F72"/>
    <w:multiLevelType w:val="singleLevel"/>
    <w:tmpl w:val="3DD26F72"/>
    <w:lvl w:ilvl="0" w:tentative="0">
      <w:start w:val="1"/>
      <w:numFmt w:val="decimal"/>
      <w:suff w:val="nothing"/>
      <w:lvlText w:val="%1、"/>
      <w:lvlJc w:val="left"/>
    </w:lvl>
  </w:abstractNum>
  <w:abstractNum w:abstractNumId="35">
    <w:nsid w:val="3E14A503"/>
    <w:multiLevelType w:val="singleLevel"/>
    <w:tmpl w:val="3E14A503"/>
    <w:lvl w:ilvl="0" w:tentative="0">
      <w:start w:val="3"/>
      <w:numFmt w:val="decimal"/>
      <w:suff w:val="nothing"/>
      <w:lvlText w:val="%1）"/>
      <w:lvlJc w:val="left"/>
    </w:lvl>
  </w:abstractNum>
  <w:abstractNum w:abstractNumId="36">
    <w:nsid w:val="416A32BD"/>
    <w:multiLevelType w:val="singleLevel"/>
    <w:tmpl w:val="416A32BD"/>
    <w:lvl w:ilvl="0" w:tentative="0">
      <w:start w:val="1"/>
      <w:numFmt w:val="decimal"/>
      <w:suff w:val="nothing"/>
      <w:lvlText w:val="%1、"/>
      <w:lvlJc w:val="left"/>
    </w:lvl>
  </w:abstractNum>
  <w:abstractNum w:abstractNumId="37">
    <w:nsid w:val="43513794"/>
    <w:multiLevelType w:val="singleLevel"/>
    <w:tmpl w:val="43513794"/>
    <w:lvl w:ilvl="0" w:tentative="0">
      <w:start w:val="1"/>
      <w:numFmt w:val="decimal"/>
      <w:suff w:val="nothing"/>
      <w:lvlText w:val="%1）"/>
      <w:lvlJc w:val="left"/>
    </w:lvl>
  </w:abstractNum>
  <w:abstractNum w:abstractNumId="38">
    <w:nsid w:val="47F54018"/>
    <w:multiLevelType w:val="singleLevel"/>
    <w:tmpl w:val="47F54018"/>
    <w:lvl w:ilvl="0" w:tentative="0">
      <w:start w:val="1"/>
      <w:numFmt w:val="decimal"/>
      <w:suff w:val="nothing"/>
      <w:lvlText w:val="%1）"/>
      <w:lvlJc w:val="left"/>
    </w:lvl>
  </w:abstractNum>
  <w:abstractNum w:abstractNumId="39">
    <w:nsid w:val="48573C39"/>
    <w:multiLevelType w:val="singleLevel"/>
    <w:tmpl w:val="48573C39"/>
    <w:lvl w:ilvl="0" w:tentative="0">
      <w:start w:val="1"/>
      <w:numFmt w:val="decimal"/>
      <w:suff w:val="nothing"/>
      <w:lvlText w:val="%1）"/>
      <w:lvlJc w:val="left"/>
    </w:lvl>
  </w:abstractNum>
  <w:abstractNum w:abstractNumId="40">
    <w:nsid w:val="4BA5765E"/>
    <w:multiLevelType w:val="singleLevel"/>
    <w:tmpl w:val="4BA5765E"/>
    <w:lvl w:ilvl="0" w:tentative="0">
      <w:start w:val="1"/>
      <w:numFmt w:val="decimal"/>
      <w:suff w:val="nothing"/>
      <w:lvlText w:val="%1）"/>
      <w:lvlJc w:val="left"/>
    </w:lvl>
  </w:abstractNum>
  <w:abstractNum w:abstractNumId="41">
    <w:nsid w:val="502F6B92"/>
    <w:multiLevelType w:val="singleLevel"/>
    <w:tmpl w:val="502F6B92"/>
    <w:lvl w:ilvl="0" w:tentative="0">
      <w:start w:val="1"/>
      <w:numFmt w:val="decimal"/>
      <w:suff w:val="nothing"/>
      <w:lvlText w:val="%1、"/>
      <w:lvlJc w:val="left"/>
    </w:lvl>
  </w:abstractNum>
  <w:abstractNum w:abstractNumId="42">
    <w:nsid w:val="50D07B95"/>
    <w:multiLevelType w:val="singleLevel"/>
    <w:tmpl w:val="50D07B95"/>
    <w:lvl w:ilvl="0" w:tentative="0">
      <w:start w:val="1"/>
      <w:numFmt w:val="decimal"/>
      <w:suff w:val="nothing"/>
      <w:lvlText w:val="%1、"/>
      <w:lvlJc w:val="left"/>
    </w:lvl>
  </w:abstractNum>
  <w:abstractNum w:abstractNumId="43">
    <w:nsid w:val="51AE4C75"/>
    <w:multiLevelType w:val="singleLevel"/>
    <w:tmpl w:val="51AE4C75"/>
    <w:lvl w:ilvl="0" w:tentative="0">
      <w:start w:val="1"/>
      <w:numFmt w:val="decimal"/>
      <w:suff w:val="nothing"/>
      <w:lvlText w:val="%1、"/>
      <w:lvlJc w:val="left"/>
    </w:lvl>
  </w:abstractNum>
  <w:abstractNum w:abstractNumId="44">
    <w:nsid w:val="528C0D56"/>
    <w:multiLevelType w:val="singleLevel"/>
    <w:tmpl w:val="528C0D56"/>
    <w:lvl w:ilvl="0" w:tentative="0">
      <w:start w:val="1"/>
      <w:numFmt w:val="decimal"/>
      <w:suff w:val="nothing"/>
      <w:lvlText w:val="%1、"/>
      <w:lvlJc w:val="left"/>
    </w:lvl>
  </w:abstractNum>
  <w:abstractNum w:abstractNumId="45">
    <w:nsid w:val="5C932DF4"/>
    <w:multiLevelType w:val="singleLevel"/>
    <w:tmpl w:val="5C932DF4"/>
    <w:lvl w:ilvl="0" w:tentative="0">
      <w:start w:val="1"/>
      <w:numFmt w:val="decimal"/>
      <w:suff w:val="nothing"/>
      <w:lvlText w:val="%1、"/>
      <w:lvlJc w:val="left"/>
    </w:lvl>
  </w:abstractNum>
  <w:abstractNum w:abstractNumId="46">
    <w:nsid w:val="5D8E5F51"/>
    <w:multiLevelType w:val="singleLevel"/>
    <w:tmpl w:val="5D8E5F51"/>
    <w:lvl w:ilvl="0" w:tentative="0">
      <w:start w:val="1"/>
      <w:numFmt w:val="decimal"/>
      <w:suff w:val="nothing"/>
      <w:lvlText w:val="%1、"/>
      <w:lvlJc w:val="left"/>
    </w:lvl>
  </w:abstractNum>
  <w:abstractNum w:abstractNumId="47">
    <w:nsid w:val="5E898FCC"/>
    <w:multiLevelType w:val="singleLevel"/>
    <w:tmpl w:val="5E898FCC"/>
    <w:lvl w:ilvl="0" w:tentative="0">
      <w:start w:val="4"/>
      <w:numFmt w:val="decimal"/>
      <w:suff w:val="space"/>
      <w:lvlText w:val="%1)"/>
      <w:lvlJc w:val="left"/>
    </w:lvl>
  </w:abstractNum>
  <w:abstractNum w:abstractNumId="48">
    <w:nsid w:val="6060022B"/>
    <w:multiLevelType w:val="singleLevel"/>
    <w:tmpl w:val="6060022B"/>
    <w:lvl w:ilvl="0" w:tentative="0">
      <w:start w:val="2"/>
      <w:numFmt w:val="decimal"/>
      <w:suff w:val="nothing"/>
      <w:lvlText w:val="%1）"/>
      <w:lvlJc w:val="left"/>
    </w:lvl>
  </w:abstractNum>
  <w:abstractNum w:abstractNumId="49">
    <w:nsid w:val="63F90584"/>
    <w:multiLevelType w:val="singleLevel"/>
    <w:tmpl w:val="63F90584"/>
    <w:lvl w:ilvl="0" w:tentative="0">
      <w:start w:val="1"/>
      <w:numFmt w:val="decimal"/>
      <w:suff w:val="nothing"/>
      <w:lvlText w:val="%1、"/>
      <w:lvlJc w:val="left"/>
    </w:lvl>
  </w:abstractNum>
  <w:abstractNum w:abstractNumId="50">
    <w:nsid w:val="69E54608"/>
    <w:multiLevelType w:val="singleLevel"/>
    <w:tmpl w:val="69E54608"/>
    <w:lvl w:ilvl="0" w:tentative="0">
      <w:start w:val="1"/>
      <w:numFmt w:val="decimal"/>
      <w:suff w:val="nothing"/>
      <w:lvlText w:val="%1）"/>
      <w:lvlJc w:val="left"/>
    </w:lvl>
  </w:abstractNum>
  <w:abstractNum w:abstractNumId="51">
    <w:nsid w:val="6FA310B1"/>
    <w:multiLevelType w:val="singleLevel"/>
    <w:tmpl w:val="6FA310B1"/>
    <w:lvl w:ilvl="0" w:tentative="0">
      <w:start w:val="1"/>
      <w:numFmt w:val="decimal"/>
      <w:suff w:val="nothing"/>
      <w:lvlText w:val="%1、"/>
      <w:lvlJc w:val="left"/>
    </w:lvl>
  </w:abstractNum>
  <w:abstractNum w:abstractNumId="52">
    <w:nsid w:val="72F27234"/>
    <w:multiLevelType w:val="singleLevel"/>
    <w:tmpl w:val="72F27234"/>
    <w:lvl w:ilvl="0" w:tentative="0">
      <w:start w:val="1"/>
      <w:numFmt w:val="decimal"/>
      <w:suff w:val="nothing"/>
      <w:lvlText w:val="%1、"/>
      <w:lvlJc w:val="left"/>
    </w:lvl>
  </w:abstractNum>
  <w:abstractNum w:abstractNumId="53">
    <w:nsid w:val="730E3F81"/>
    <w:multiLevelType w:val="singleLevel"/>
    <w:tmpl w:val="730E3F81"/>
    <w:lvl w:ilvl="0" w:tentative="0">
      <w:start w:val="1"/>
      <w:numFmt w:val="decimal"/>
      <w:suff w:val="nothing"/>
      <w:lvlText w:val="%1、"/>
      <w:lvlJc w:val="left"/>
    </w:lvl>
  </w:abstractNum>
  <w:abstractNum w:abstractNumId="54">
    <w:nsid w:val="7514490B"/>
    <w:multiLevelType w:val="singleLevel"/>
    <w:tmpl w:val="7514490B"/>
    <w:lvl w:ilvl="0" w:tentative="0">
      <w:start w:val="1"/>
      <w:numFmt w:val="decimal"/>
      <w:suff w:val="nothing"/>
      <w:lvlText w:val="%1、"/>
      <w:lvlJc w:val="left"/>
    </w:lvl>
  </w:abstractNum>
  <w:abstractNum w:abstractNumId="55">
    <w:nsid w:val="76CA20CA"/>
    <w:multiLevelType w:val="singleLevel"/>
    <w:tmpl w:val="76CA20CA"/>
    <w:lvl w:ilvl="0" w:tentative="0">
      <w:start w:val="1"/>
      <w:numFmt w:val="decimal"/>
      <w:suff w:val="space"/>
      <w:lvlText w:val="%1."/>
      <w:lvlJc w:val="left"/>
    </w:lvl>
  </w:abstractNum>
  <w:abstractNum w:abstractNumId="56">
    <w:nsid w:val="77B82A94"/>
    <w:multiLevelType w:val="singleLevel"/>
    <w:tmpl w:val="77B82A94"/>
    <w:lvl w:ilvl="0" w:tentative="0">
      <w:start w:val="1"/>
      <w:numFmt w:val="decimal"/>
      <w:suff w:val="nothing"/>
      <w:lvlText w:val="%1、"/>
      <w:lvlJc w:val="left"/>
    </w:lvl>
  </w:abstractNum>
  <w:abstractNum w:abstractNumId="57">
    <w:nsid w:val="79965507"/>
    <w:multiLevelType w:val="singleLevel"/>
    <w:tmpl w:val="79965507"/>
    <w:lvl w:ilvl="0" w:tentative="0">
      <w:start w:val="1"/>
      <w:numFmt w:val="decimal"/>
      <w:suff w:val="nothing"/>
      <w:lvlText w:val="%1、"/>
      <w:lvlJc w:val="left"/>
    </w:lvl>
  </w:abstractNum>
  <w:abstractNum w:abstractNumId="58">
    <w:nsid w:val="7E8546FF"/>
    <w:multiLevelType w:val="singleLevel"/>
    <w:tmpl w:val="7E8546FF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24"/>
  </w:num>
  <w:num w:numId="2">
    <w:abstractNumId w:val="14"/>
  </w:num>
  <w:num w:numId="3">
    <w:abstractNumId w:val="5"/>
  </w:num>
  <w:num w:numId="4">
    <w:abstractNumId w:val="15"/>
  </w:num>
  <w:num w:numId="5">
    <w:abstractNumId w:val="9"/>
  </w:num>
  <w:num w:numId="6">
    <w:abstractNumId w:val="23"/>
  </w:num>
  <w:num w:numId="7">
    <w:abstractNumId w:val="18"/>
  </w:num>
  <w:num w:numId="8">
    <w:abstractNumId w:val="8"/>
  </w:num>
  <w:num w:numId="9">
    <w:abstractNumId w:val="2"/>
  </w:num>
  <w:num w:numId="10">
    <w:abstractNumId w:val="53"/>
  </w:num>
  <w:num w:numId="11">
    <w:abstractNumId w:val="56"/>
  </w:num>
  <w:num w:numId="12">
    <w:abstractNumId w:val="34"/>
  </w:num>
  <w:num w:numId="13">
    <w:abstractNumId w:val="33"/>
  </w:num>
  <w:num w:numId="14">
    <w:abstractNumId w:val="25"/>
  </w:num>
  <w:num w:numId="15">
    <w:abstractNumId w:val="32"/>
  </w:num>
  <w:num w:numId="16">
    <w:abstractNumId w:val="17"/>
  </w:num>
  <w:num w:numId="17">
    <w:abstractNumId w:val="22"/>
  </w:num>
  <w:num w:numId="18">
    <w:abstractNumId w:val="58"/>
  </w:num>
  <w:num w:numId="19">
    <w:abstractNumId w:val="16"/>
  </w:num>
  <w:num w:numId="20">
    <w:abstractNumId w:val="4"/>
  </w:num>
  <w:num w:numId="21">
    <w:abstractNumId w:val="39"/>
  </w:num>
  <w:num w:numId="22">
    <w:abstractNumId w:val="6"/>
  </w:num>
  <w:num w:numId="23">
    <w:abstractNumId w:val="44"/>
  </w:num>
  <w:num w:numId="24">
    <w:abstractNumId w:val="27"/>
  </w:num>
  <w:num w:numId="25">
    <w:abstractNumId w:val="21"/>
  </w:num>
  <w:num w:numId="26">
    <w:abstractNumId w:val="20"/>
  </w:num>
  <w:num w:numId="27">
    <w:abstractNumId w:val="37"/>
  </w:num>
  <w:num w:numId="28">
    <w:abstractNumId w:val="41"/>
  </w:num>
  <w:num w:numId="29">
    <w:abstractNumId w:val="28"/>
  </w:num>
  <w:num w:numId="30">
    <w:abstractNumId w:val="49"/>
  </w:num>
  <w:num w:numId="31">
    <w:abstractNumId w:val="43"/>
  </w:num>
  <w:num w:numId="32">
    <w:abstractNumId w:val="57"/>
  </w:num>
  <w:num w:numId="33">
    <w:abstractNumId w:val="30"/>
  </w:num>
  <w:num w:numId="34">
    <w:abstractNumId w:val="51"/>
  </w:num>
  <w:num w:numId="35">
    <w:abstractNumId w:val="52"/>
  </w:num>
  <w:num w:numId="36">
    <w:abstractNumId w:val="45"/>
  </w:num>
  <w:num w:numId="37">
    <w:abstractNumId w:val="19"/>
  </w:num>
  <w:num w:numId="38">
    <w:abstractNumId w:val="42"/>
  </w:num>
  <w:num w:numId="39">
    <w:abstractNumId w:val="38"/>
  </w:num>
  <w:num w:numId="40">
    <w:abstractNumId w:val="36"/>
  </w:num>
  <w:num w:numId="41">
    <w:abstractNumId w:val="29"/>
  </w:num>
  <w:num w:numId="42">
    <w:abstractNumId w:val="46"/>
  </w:num>
  <w:num w:numId="43">
    <w:abstractNumId w:val="50"/>
  </w:num>
  <w:num w:numId="44">
    <w:abstractNumId w:val="54"/>
  </w:num>
  <w:num w:numId="45">
    <w:abstractNumId w:val="26"/>
  </w:num>
  <w:num w:numId="46">
    <w:abstractNumId w:val="0"/>
  </w:num>
  <w:num w:numId="47">
    <w:abstractNumId w:val="35"/>
  </w:num>
  <w:num w:numId="48">
    <w:abstractNumId w:val="47"/>
  </w:num>
  <w:num w:numId="49">
    <w:abstractNumId w:val="1"/>
  </w:num>
  <w:num w:numId="50">
    <w:abstractNumId w:val="40"/>
  </w:num>
  <w:num w:numId="51">
    <w:abstractNumId w:val="10"/>
  </w:num>
  <w:num w:numId="52">
    <w:abstractNumId w:val="48"/>
  </w:num>
  <w:num w:numId="53">
    <w:abstractNumId w:val="12"/>
  </w:num>
  <w:num w:numId="54">
    <w:abstractNumId w:val="3"/>
  </w:num>
  <w:num w:numId="55">
    <w:abstractNumId w:val="31"/>
  </w:num>
  <w:num w:numId="56">
    <w:abstractNumId w:val="7"/>
  </w:num>
  <w:num w:numId="57">
    <w:abstractNumId w:val="13"/>
  </w:num>
  <w:num w:numId="58">
    <w:abstractNumId w:val="11"/>
  </w:num>
  <w:num w:numId="59">
    <w:abstractNumId w:val="5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09BC"/>
    <w:rsid w:val="0000176D"/>
    <w:rsid w:val="00002F20"/>
    <w:rsid w:val="00004239"/>
    <w:rsid w:val="000045C4"/>
    <w:rsid w:val="00004E4C"/>
    <w:rsid w:val="00004E84"/>
    <w:rsid w:val="00005B38"/>
    <w:rsid w:val="000075DB"/>
    <w:rsid w:val="00007D40"/>
    <w:rsid w:val="00007D8C"/>
    <w:rsid w:val="00010767"/>
    <w:rsid w:val="000108C3"/>
    <w:rsid w:val="000108C8"/>
    <w:rsid w:val="00011732"/>
    <w:rsid w:val="00011F67"/>
    <w:rsid w:val="00012889"/>
    <w:rsid w:val="00013018"/>
    <w:rsid w:val="000136EF"/>
    <w:rsid w:val="00016661"/>
    <w:rsid w:val="0001742F"/>
    <w:rsid w:val="00017772"/>
    <w:rsid w:val="0001796C"/>
    <w:rsid w:val="000207C5"/>
    <w:rsid w:val="00021D77"/>
    <w:rsid w:val="000221DE"/>
    <w:rsid w:val="0002264C"/>
    <w:rsid w:val="000236BD"/>
    <w:rsid w:val="00023B5C"/>
    <w:rsid w:val="000242A3"/>
    <w:rsid w:val="000249BD"/>
    <w:rsid w:val="00024FAE"/>
    <w:rsid w:val="000252FA"/>
    <w:rsid w:val="00027328"/>
    <w:rsid w:val="00027CA0"/>
    <w:rsid w:val="000301DF"/>
    <w:rsid w:val="00030B1E"/>
    <w:rsid w:val="000324B6"/>
    <w:rsid w:val="000326EC"/>
    <w:rsid w:val="00032ED3"/>
    <w:rsid w:val="0003458D"/>
    <w:rsid w:val="00034D5A"/>
    <w:rsid w:val="0003587C"/>
    <w:rsid w:val="00036684"/>
    <w:rsid w:val="0003671D"/>
    <w:rsid w:val="0003789A"/>
    <w:rsid w:val="00037B80"/>
    <w:rsid w:val="00040BE8"/>
    <w:rsid w:val="000414D0"/>
    <w:rsid w:val="00041C6F"/>
    <w:rsid w:val="000424E3"/>
    <w:rsid w:val="000428F5"/>
    <w:rsid w:val="00042EE2"/>
    <w:rsid w:val="00043C18"/>
    <w:rsid w:val="00045A77"/>
    <w:rsid w:val="00047418"/>
    <w:rsid w:val="00047653"/>
    <w:rsid w:val="00047A81"/>
    <w:rsid w:val="00047DD9"/>
    <w:rsid w:val="0005033F"/>
    <w:rsid w:val="000512D7"/>
    <w:rsid w:val="000516CC"/>
    <w:rsid w:val="00051D6F"/>
    <w:rsid w:val="0005322A"/>
    <w:rsid w:val="00054351"/>
    <w:rsid w:val="00054F85"/>
    <w:rsid w:val="000555A5"/>
    <w:rsid w:val="00056165"/>
    <w:rsid w:val="0005656F"/>
    <w:rsid w:val="00056B51"/>
    <w:rsid w:val="0005759C"/>
    <w:rsid w:val="00057B38"/>
    <w:rsid w:val="00057BC2"/>
    <w:rsid w:val="00057D69"/>
    <w:rsid w:val="000601D9"/>
    <w:rsid w:val="00060465"/>
    <w:rsid w:val="000607DB"/>
    <w:rsid w:val="00060F52"/>
    <w:rsid w:val="00061A2E"/>
    <w:rsid w:val="00062932"/>
    <w:rsid w:val="000634E3"/>
    <w:rsid w:val="00064320"/>
    <w:rsid w:val="000656F6"/>
    <w:rsid w:val="00065F73"/>
    <w:rsid w:val="0006604A"/>
    <w:rsid w:val="000667FA"/>
    <w:rsid w:val="00067185"/>
    <w:rsid w:val="00067762"/>
    <w:rsid w:val="00067C65"/>
    <w:rsid w:val="00067C6A"/>
    <w:rsid w:val="000700C9"/>
    <w:rsid w:val="00071C4A"/>
    <w:rsid w:val="00071D20"/>
    <w:rsid w:val="00071DCB"/>
    <w:rsid w:val="00071E03"/>
    <w:rsid w:val="000729DF"/>
    <w:rsid w:val="00072C85"/>
    <w:rsid w:val="00074174"/>
    <w:rsid w:val="00080EFE"/>
    <w:rsid w:val="000820AC"/>
    <w:rsid w:val="00083033"/>
    <w:rsid w:val="00083A93"/>
    <w:rsid w:val="00084162"/>
    <w:rsid w:val="00084201"/>
    <w:rsid w:val="000844DF"/>
    <w:rsid w:val="0008485A"/>
    <w:rsid w:val="00084922"/>
    <w:rsid w:val="00084CC5"/>
    <w:rsid w:val="00085558"/>
    <w:rsid w:val="00085AA0"/>
    <w:rsid w:val="00090920"/>
    <w:rsid w:val="00090F80"/>
    <w:rsid w:val="00091F32"/>
    <w:rsid w:val="00094070"/>
    <w:rsid w:val="00095796"/>
    <w:rsid w:val="000963C7"/>
    <w:rsid w:val="00096CC2"/>
    <w:rsid w:val="00096FC7"/>
    <w:rsid w:val="000A10BE"/>
    <w:rsid w:val="000A261B"/>
    <w:rsid w:val="000A2C7B"/>
    <w:rsid w:val="000A306C"/>
    <w:rsid w:val="000A3556"/>
    <w:rsid w:val="000A3FA1"/>
    <w:rsid w:val="000A5617"/>
    <w:rsid w:val="000A56BF"/>
    <w:rsid w:val="000A7A82"/>
    <w:rsid w:val="000B2206"/>
    <w:rsid w:val="000B3297"/>
    <w:rsid w:val="000B361F"/>
    <w:rsid w:val="000B37A5"/>
    <w:rsid w:val="000B3EBF"/>
    <w:rsid w:val="000B43AD"/>
    <w:rsid w:val="000B4BE7"/>
    <w:rsid w:val="000B4CB8"/>
    <w:rsid w:val="000B52BB"/>
    <w:rsid w:val="000B696A"/>
    <w:rsid w:val="000B6E54"/>
    <w:rsid w:val="000B7EEB"/>
    <w:rsid w:val="000C0143"/>
    <w:rsid w:val="000C1177"/>
    <w:rsid w:val="000C1769"/>
    <w:rsid w:val="000C189C"/>
    <w:rsid w:val="000C1AFB"/>
    <w:rsid w:val="000C1E08"/>
    <w:rsid w:val="000C22DF"/>
    <w:rsid w:val="000C3248"/>
    <w:rsid w:val="000C3DE3"/>
    <w:rsid w:val="000C3ED6"/>
    <w:rsid w:val="000C4379"/>
    <w:rsid w:val="000C53DE"/>
    <w:rsid w:val="000C647E"/>
    <w:rsid w:val="000C664F"/>
    <w:rsid w:val="000C6DDA"/>
    <w:rsid w:val="000D210F"/>
    <w:rsid w:val="000D362F"/>
    <w:rsid w:val="000D3B75"/>
    <w:rsid w:val="000D3C4E"/>
    <w:rsid w:val="000D4835"/>
    <w:rsid w:val="000D4FAC"/>
    <w:rsid w:val="000D54B6"/>
    <w:rsid w:val="000D5D34"/>
    <w:rsid w:val="000E1AF8"/>
    <w:rsid w:val="000E25A8"/>
    <w:rsid w:val="000E387E"/>
    <w:rsid w:val="000E5949"/>
    <w:rsid w:val="000E6C5A"/>
    <w:rsid w:val="000F00B0"/>
    <w:rsid w:val="000F21FB"/>
    <w:rsid w:val="000F23C8"/>
    <w:rsid w:val="000F484B"/>
    <w:rsid w:val="000F49C9"/>
    <w:rsid w:val="000F576E"/>
    <w:rsid w:val="000F57C8"/>
    <w:rsid w:val="000F5886"/>
    <w:rsid w:val="000F6CA7"/>
    <w:rsid w:val="000F6D6B"/>
    <w:rsid w:val="000F6EC7"/>
    <w:rsid w:val="000F7007"/>
    <w:rsid w:val="000F79F6"/>
    <w:rsid w:val="000F7C30"/>
    <w:rsid w:val="000F7F8F"/>
    <w:rsid w:val="00100B6C"/>
    <w:rsid w:val="00100F59"/>
    <w:rsid w:val="0010227F"/>
    <w:rsid w:val="001023EE"/>
    <w:rsid w:val="00103438"/>
    <w:rsid w:val="0010416F"/>
    <w:rsid w:val="001046CC"/>
    <w:rsid w:val="00104FF3"/>
    <w:rsid w:val="00106716"/>
    <w:rsid w:val="00106A45"/>
    <w:rsid w:val="00106A4A"/>
    <w:rsid w:val="00110075"/>
    <w:rsid w:val="00111510"/>
    <w:rsid w:val="00111DD2"/>
    <w:rsid w:val="00112640"/>
    <w:rsid w:val="00113F81"/>
    <w:rsid w:val="00114008"/>
    <w:rsid w:val="00114703"/>
    <w:rsid w:val="00114B58"/>
    <w:rsid w:val="00115BC7"/>
    <w:rsid w:val="00116C15"/>
    <w:rsid w:val="00116D10"/>
    <w:rsid w:val="00116FF7"/>
    <w:rsid w:val="001174F4"/>
    <w:rsid w:val="0012183C"/>
    <w:rsid w:val="00121BA9"/>
    <w:rsid w:val="00122D2F"/>
    <w:rsid w:val="00123054"/>
    <w:rsid w:val="00123D71"/>
    <w:rsid w:val="00124BBA"/>
    <w:rsid w:val="00125785"/>
    <w:rsid w:val="00127163"/>
    <w:rsid w:val="001272F4"/>
    <w:rsid w:val="001276FC"/>
    <w:rsid w:val="00130539"/>
    <w:rsid w:val="00132E4A"/>
    <w:rsid w:val="001332D4"/>
    <w:rsid w:val="00133B16"/>
    <w:rsid w:val="00135AFF"/>
    <w:rsid w:val="00135FF4"/>
    <w:rsid w:val="0013788C"/>
    <w:rsid w:val="00137EB2"/>
    <w:rsid w:val="00137FC8"/>
    <w:rsid w:val="001402A6"/>
    <w:rsid w:val="00140321"/>
    <w:rsid w:val="001408D9"/>
    <w:rsid w:val="00141963"/>
    <w:rsid w:val="0014222C"/>
    <w:rsid w:val="00142268"/>
    <w:rsid w:val="0014340D"/>
    <w:rsid w:val="00143697"/>
    <w:rsid w:val="001438DE"/>
    <w:rsid w:val="0014409E"/>
    <w:rsid w:val="0014420C"/>
    <w:rsid w:val="00144D6F"/>
    <w:rsid w:val="00144E38"/>
    <w:rsid w:val="001453C2"/>
    <w:rsid w:val="00146D7F"/>
    <w:rsid w:val="00147E74"/>
    <w:rsid w:val="0015147F"/>
    <w:rsid w:val="00151862"/>
    <w:rsid w:val="001519F0"/>
    <w:rsid w:val="001521AC"/>
    <w:rsid w:val="00152BAF"/>
    <w:rsid w:val="00153B21"/>
    <w:rsid w:val="00153E5F"/>
    <w:rsid w:val="00153F08"/>
    <w:rsid w:val="0015444A"/>
    <w:rsid w:val="00156A72"/>
    <w:rsid w:val="00156B60"/>
    <w:rsid w:val="001570C1"/>
    <w:rsid w:val="00157A0B"/>
    <w:rsid w:val="001605D1"/>
    <w:rsid w:val="00161547"/>
    <w:rsid w:val="00161685"/>
    <w:rsid w:val="00161715"/>
    <w:rsid w:val="001617F3"/>
    <w:rsid w:val="00162986"/>
    <w:rsid w:val="00162E7C"/>
    <w:rsid w:val="00163F86"/>
    <w:rsid w:val="001642CA"/>
    <w:rsid w:val="00165710"/>
    <w:rsid w:val="00165F80"/>
    <w:rsid w:val="0016791E"/>
    <w:rsid w:val="00170440"/>
    <w:rsid w:val="001712D5"/>
    <w:rsid w:val="001718F8"/>
    <w:rsid w:val="00171A7C"/>
    <w:rsid w:val="00171C79"/>
    <w:rsid w:val="00172A27"/>
    <w:rsid w:val="00174DA6"/>
    <w:rsid w:val="00174EF5"/>
    <w:rsid w:val="0017501D"/>
    <w:rsid w:val="00175FF5"/>
    <w:rsid w:val="00176D3B"/>
    <w:rsid w:val="00180495"/>
    <w:rsid w:val="00180606"/>
    <w:rsid w:val="00180EAF"/>
    <w:rsid w:val="00181938"/>
    <w:rsid w:val="001823FD"/>
    <w:rsid w:val="00182F23"/>
    <w:rsid w:val="00183460"/>
    <w:rsid w:val="00183529"/>
    <w:rsid w:val="00183998"/>
    <w:rsid w:val="00185968"/>
    <w:rsid w:val="0018657C"/>
    <w:rsid w:val="00186613"/>
    <w:rsid w:val="0018765B"/>
    <w:rsid w:val="001876D3"/>
    <w:rsid w:val="001902A5"/>
    <w:rsid w:val="00190772"/>
    <w:rsid w:val="0019101C"/>
    <w:rsid w:val="0019132B"/>
    <w:rsid w:val="00191580"/>
    <w:rsid w:val="00191EDA"/>
    <w:rsid w:val="001930ED"/>
    <w:rsid w:val="00193CD4"/>
    <w:rsid w:val="00193CEF"/>
    <w:rsid w:val="001943A3"/>
    <w:rsid w:val="00194643"/>
    <w:rsid w:val="00195E40"/>
    <w:rsid w:val="0019603E"/>
    <w:rsid w:val="00196232"/>
    <w:rsid w:val="001967E2"/>
    <w:rsid w:val="00196959"/>
    <w:rsid w:val="00196DB8"/>
    <w:rsid w:val="001974C3"/>
    <w:rsid w:val="00197DA4"/>
    <w:rsid w:val="001A0D6A"/>
    <w:rsid w:val="001A1734"/>
    <w:rsid w:val="001A1CB9"/>
    <w:rsid w:val="001A293F"/>
    <w:rsid w:val="001A2A16"/>
    <w:rsid w:val="001A3993"/>
    <w:rsid w:val="001A43A9"/>
    <w:rsid w:val="001A5387"/>
    <w:rsid w:val="001A6518"/>
    <w:rsid w:val="001A6A29"/>
    <w:rsid w:val="001A6E50"/>
    <w:rsid w:val="001A7712"/>
    <w:rsid w:val="001B17FF"/>
    <w:rsid w:val="001B1867"/>
    <w:rsid w:val="001B1916"/>
    <w:rsid w:val="001B29FC"/>
    <w:rsid w:val="001B41DB"/>
    <w:rsid w:val="001B4F86"/>
    <w:rsid w:val="001B530C"/>
    <w:rsid w:val="001B54FC"/>
    <w:rsid w:val="001B5AD5"/>
    <w:rsid w:val="001B6293"/>
    <w:rsid w:val="001B7433"/>
    <w:rsid w:val="001C05F9"/>
    <w:rsid w:val="001C0600"/>
    <w:rsid w:val="001C0843"/>
    <w:rsid w:val="001C089D"/>
    <w:rsid w:val="001C08C7"/>
    <w:rsid w:val="001C16B2"/>
    <w:rsid w:val="001C1930"/>
    <w:rsid w:val="001C196A"/>
    <w:rsid w:val="001C1BA4"/>
    <w:rsid w:val="001C320B"/>
    <w:rsid w:val="001C36D1"/>
    <w:rsid w:val="001C3C67"/>
    <w:rsid w:val="001D0408"/>
    <w:rsid w:val="001D3610"/>
    <w:rsid w:val="001D3652"/>
    <w:rsid w:val="001D4E45"/>
    <w:rsid w:val="001D569F"/>
    <w:rsid w:val="001D7E14"/>
    <w:rsid w:val="001E10DA"/>
    <w:rsid w:val="001E1FD7"/>
    <w:rsid w:val="001E2BC2"/>
    <w:rsid w:val="001E3B6C"/>
    <w:rsid w:val="001E3C99"/>
    <w:rsid w:val="001E3FF2"/>
    <w:rsid w:val="001E426D"/>
    <w:rsid w:val="001E45E1"/>
    <w:rsid w:val="001E4C34"/>
    <w:rsid w:val="001E4C5D"/>
    <w:rsid w:val="001E5D43"/>
    <w:rsid w:val="001E6342"/>
    <w:rsid w:val="001E6777"/>
    <w:rsid w:val="001E71E1"/>
    <w:rsid w:val="001E7743"/>
    <w:rsid w:val="001F3254"/>
    <w:rsid w:val="001F494F"/>
    <w:rsid w:val="001F4D4B"/>
    <w:rsid w:val="001F4E3F"/>
    <w:rsid w:val="001F77B4"/>
    <w:rsid w:val="001F77F3"/>
    <w:rsid w:val="001F7843"/>
    <w:rsid w:val="001F7EAC"/>
    <w:rsid w:val="00200A65"/>
    <w:rsid w:val="00200C49"/>
    <w:rsid w:val="002013E5"/>
    <w:rsid w:val="00201ABA"/>
    <w:rsid w:val="0020302D"/>
    <w:rsid w:val="002036AC"/>
    <w:rsid w:val="00203ADF"/>
    <w:rsid w:val="002043FD"/>
    <w:rsid w:val="00204580"/>
    <w:rsid w:val="00204E8F"/>
    <w:rsid w:val="0020514C"/>
    <w:rsid w:val="002057DA"/>
    <w:rsid w:val="002058E2"/>
    <w:rsid w:val="00205B04"/>
    <w:rsid w:val="0020720D"/>
    <w:rsid w:val="00210B6C"/>
    <w:rsid w:val="00210EAF"/>
    <w:rsid w:val="00211087"/>
    <w:rsid w:val="00211EA1"/>
    <w:rsid w:val="0021231B"/>
    <w:rsid w:val="00212750"/>
    <w:rsid w:val="00212B75"/>
    <w:rsid w:val="00214F3A"/>
    <w:rsid w:val="00220122"/>
    <w:rsid w:val="0022171D"/>
    <w:rsid w:val="00221C06"/>
    <w:rsid w:val="0022298B"/>
    <w:rsid w:val="00222FF2"/>
    <w:rsid w:val="00223714"/>
    <w:rsid w:val="00223E97"/>
    <w:rsid w:val="00223EA5"/>
    <w:rsid w:val="002242AA"/>
    <w:rsid w:val="002252AC"/>
    <w:rsid w:val="00225B0B"/>
    <w:rsid w:val="00225DC6"/>
    <w:rsid w:val="00225E30"/>
    <w:rsid w:val="00226219"/>
    <w:rsid w:val="0022624E"/>
    <w:rsid w:val="00226B21"/>
    <w:rsid w:val="00226D91"/>
    <w:rsid w:val="00227C80"/>
    <w:rsid w:val="00230716"/>
    <w:rsid w:val="00230DFD"/>
    <w:rsid w:val="0023110E"/>
    <w:rsid w:val="00234494"/>
    <w:rsid w:val="00234973"/>
    <w:rsid w:val="00234E25"/>
    <w:rsid w:val="00234E8C"/>
    <w:rsid w:val="0023510D"/>
    <w:rsid w:val="00235120"/>
    <w:rsid w:val="00235BA4"/>
    <w:rsid w:val="00235EAC"/>
    <w:rsid w:val="00237B72"/>
    <w:rsid w:val="00237BA6"/>
    <w:rsid w:val="00237C71"/>
    <w:rsid w:val="00240DFC"/>
    <w:rsid w:val="002415DA"/>
    <w:rsid w:val="0024177D"/>
    <w:rsid w:val="00242D16"/>
    <w:rsid w:val="002446B7"/>
    <w:rsid w:val="00244C06"/>
    <w:rsid w:val="00245137"/>
    <w:rsid w:val="002471F5"/>
    <w:rsid w:val="0025006A"/>
    <w:rsid w:val="0025009C"/>
    <w:rsid w:val="00250491"/>
    <w:rsid w:val="00250E3C"/>
    <w:rsid w:val="00250F52"/>
    <w:rsid w:val="00251D87"/>
    <w:rsid w:val="00252352"/>
    <w:rsid w:val="002528B2"/>
    <w:rsid w:val="00253F2B"/>
    <w:rsid w:val="002544B8"/>
    <w:rsid w:val="0025688A"/>
    <w:rsid w:val="002576BC"/>
    <w:rsid w:val="00257C76"/>
    <w:rsid w:val="00263C87"/>
    <w:rsid w:val="00263DCC"/>
    <w:rsid w:val="00264121"/>
    <w:rsid w:val="0026419A"/>
    <w:rsid w:val="0026494F"/>
    <w:rsid w:val="0026502B"/>
    <w:rsid w:val="00265315"/>
    <w:rsid w:val="0026547C"/>
    <w:rsid w:val="0026548E"/>
    <w:rsid w:val="0026658C"/>
    <w:rsid w:val="00266961"/>
    <w:rsid w:val="002676C5"/>
    <w:rsid w:val="00267E14"/>
    <w:rsid w:val="002708E4"/>
    <w:rsid w:val="00271407"/>
    <w:rsid w:val="00271948"/>
    <w:rsid w:val="00271DC1"/>
    <w:rsid w:val="0027212F"/>
    <w:rsid w:val="002723ED"/>
    <w:rsid w:val="00273533"/>
    <w:rsid w:val="00274ACD"/>
    <w:rsid w:val="00275381"/>
    <w:rsid w:val="002753D0"/>
    <w:rsid w:val="00275715"/>
    <w:rsid w:val="0027595B"/>
    <w:rsid w:val="00275CE4"/>
    <w:rsid w:val="0027761F"/>
    <w:rsid w:val="0028099B"/>
    <w:rsid w:val="00280A8A"/>
    <w:rsid w:val="00280B42"/>
    <w:rsid w:val="00280E77"/>
    <w:rsid w:val="002813C2"/>
    <w:rsid w:val="00281C1C"/>
    <w:rsid w:val="00285316"/>
    <w:rsid w:val="002860B7"/>
    <w:rsid w:val="002863C7"/>
    <w:rsid w:val="00287EDA"/>
    <w:rsid w:val="00290699"/>
    <w:rsid w:val="002908A9"/>
    <w:rsid w:val="002909E4"/>
    <w:rsid w:val="00290BE3"/>
    <w:rsid w:val="00290FA9"/>
    <w:rsid w:val="00291587"/>
    <w:rsid w:val="002918C9"/>
    <w:rsid w:val="00291C54"/>
    <w:rsid w:val="0029219D"/>
    <w:rsid w:val="00292862"/>
    <w:rsid w:val="00294C10"/>
    <w:rsid w:val="00294D6F"/>
    <w:rsid w:val="00294FC6"/>
    <w:rsid w:val="00295BD5"/>
    <w:rsid w:val="00296898"/>
    <w:rsid w:val="00297B38"/>
    <w:rsid w:val="002A0B47"/>
    <w:rsid w:val="002A1181"/>
    <w:rsid w:val="002A1E58"/>
    <w:rsid w:val="002A2E2A"/>
    <w:rsid w:val="002A5FA4"/>
    <w:rsid w:val="002A5FBB"/>
    <w:rsid w:val="002A6817"/>
    <w:rsid w:val="002A6B1F"/>
    <w:rsid w:val="002A775A"/>
    <w:rsid w:val="002A79BF"/>
    <w:rsid w:val="002A7E05"/>
    <w:rsid w:val="002B0816"/>
    <w:rsid w:val="002B0EF9"/>
    <w:rsid w:val="002B241A"/>
    <w:rsid w:val="002B2B30"/>
    <w:rsid w:val="002B2D25"/>
    <w:rsid w:val="002B33EB"/>
    <w:rsid w:val="002B34DF"/>
    <w:rsid w:val="002B38B8"/>
    <w:rsid w:val="002B4A6B"/>
    <w:rsid w:val="002B50E1"/>
    <w:rsid w:val="002B5C16"/>
    <w:rsid w:val="002B5EA9"/>
    <w:rsid w:val="002B68A5"/>
    <w:rsid w:val="002B6BE0"/>
    <w:rsid w:val="002B7901"/>
    <w:rsid w:val="002B7EAF"/>
    <w:rsid w:val="002C034B"/>
    <w:rsid w:val="002C0ADB"/>
    <w:rsid w:val="002C0B50"/>
    <w:rsid w:val="002C0D4D"/>
    <w:rsid w:val="002C24D8"/>
    <w:rsid w:val="002C33DE"/>
    <w:rsid w:val="002C3A51"/>
    <w:rsid w:val="002C413F"/>
    <w:rsid w:val="002C495B"/>
    <w:rsid w:val="002C4EAB"/>
    <w:rsid w:val="002C4FC5"/>
    <w:rsid w:val="002C6016"/>
    <w:rsid w:val="002C6122"/>
    <w:rsid w:val="002C6DA7"/>
    <w:rsid w:val="002C7B31"/>
    <w:rsid w:val="002D0BC8"/>
    <w:rsid w:val="002D26C7"/>
    <w:rsid w:val="002D281D"/>
    <w:rsid w:val="002D2D1D"/>
    <w:rsid w:val="002D3BA7"/>
    <w:rsid w:val="002D3EFE"/>
    <w:rsid w:val="002D4848"/>
    <w:rsid w:val="002D6CD0"/>
    <w:rsid w:val="002D79AD"/>
    <w:rsid w:val="002D7D5F"/>
    <w:rsid w:val="002E01FD"/>
    <w:rsid w:val="002E0447"/>
    <w:rsid w:val="002E11AD"/>
    <w:rsid w:val="002E179B"/>
    <w:rsid w:val="002E1C37"/>
    <w:rsid w:val="002E248A"/>
    <w:rsid w:val="002E268F"/>
    <w:rsid w:val="002E2CDA"/>
    <w:rsid w:val="002E39DC"/>
    <w:rsid w:val="002E71BC"/>
    <w:rsid w:val="002E740D"/>
    <w:rsid w:val="002F03AE"/>
    <w:rsid w:val="002F0488"/>
    <w:rsid w:val="002F1858"/>
    <w:rsid w:val="002F27EB"/>
    <w:rsid w:val="002F47CE"/>
    <w:rsid w:val="002F6CA0"/>
    <w:rsid w:val="002F6D5A"/>
    <w:rsid w:val="002F7285"/>
    <w:rsid w:val="00300E57"/>
    <w:rsid w:val="003014D7"/>
    <w:rsid w:val="003016FB"/>
    <w:rsid w:val="00301B07"/>
    <w:rsid w:val="0030216F"/>
    <w:rsid w:val="00303FB2"/>
    <w:rsid w:val="00306C9D"/>
    <w:rsid w:val="003076A1"/>
    <w:rsid w:val="00307D23"/>
    <w:rsid w:val="00307DBC"/>
    <w:rsid w:val="003103CB"/>
    <w:rsid w:val="003107E8"/>
    <w:rsid w:val="003117B0"/>
    <w:rsid w:val="003124B8"/>
    <w:rsid w:val="00312D69"/>
    <w:rsid w:val="003138BE"/>
    <w:rsid w:val="003143FC"/>
    <w:rsid w:val="00314B42"/>
    <w:rsid w:val="00315D7A"/>
    <w:rsid w:val="003169AB"/>
    <w:rsid w:val="00317707"/>
    <w:rsid w:val="00317D2C"/>
    <w:rsid w:val="00321472"/>
    <w:rsid w:val="0032270F"/>
    <w:rsid w:val="003228E4"/>
    <w:rsid w:val="00322AFE"/>
    <w:rsid w:val="00323861"/>
    <w:rsid w:val="00323EE8"/>
    <w:rsid w:val="003244A7"/>
    <w:rsid w:val="003247E0"/>
    <w:rsid w:val="00324A78"/>
    <w:rsid w:val="0032535C"/>
    <w:rsid w:val="00325B93"/>
    <w:rsid w:val="00325F3B"/>
    <w:rsid w:val="0032690B"/>
    <w:rsid w:val="003270CD"/>
    <w:rsid w:val="003275A2"/>
    <w:rsid w:val="003302BD"/>
    <w:rsid w:val="003318A7"/>
    <w:rsid w:val="00335438"/>
    <w:rsid w:val="00336C5B"/>
    <w:rsid w:val="0033745D"/>
    <w:rsid w:val="00337ABC"/>
    <w:rsid w:val="00337E85"/>
    <w:rsid w:val="00340038"/>
    <w:rsid w:val="003404CB"/>
    <w:rsid w:val="00341B12"/>
    <w:rsid w:val="00342BF0"/>
    <w:rsid w:val="00342FA9"/>
    <w:rsid w:val="003433DF"/>
    <w:rsid w:val="00343548"/>
    <w:rsid w:val="003435FC"/>
    <w:rsid w:val="003445CE"/>
    <w:rsid w:val="003446B1"/>
    <w:rsid w:val="0034509B"/>
    <w:rsid w:val="003454A3"/>
    <w:rsid w:val="00345831"/>
    <w:rsid w:val="00346F13"/>
    <w:rsid w:val="0035046B"/>
    <w:rsid w:val="00350E19"/>
    <w:rsid w:val="00352ABE"/>
    <w:rsid w:val="003531EA"/>
    <w:rsid w:val="00353553"/>
    <w:rsid w:val="00353F1F"/>
    <w:rsid w:val="00353FE6"/>
    <w:rsid w:val="00354B4D"/>
    <w:rsid w:val="00355118"/>
    <w:rsid w:val="0035634D"/>
    <w:rsid w:val="00356406"/>
    <w:rsid w:val="003564FD"/>
    <w:rsid w:val="003565CD"/>
    <w:rsid w:val="0035786F"/>
    <w:rsid w:val="00357B27"/>
    <w:rsid w:val="00360583"/>
    <w:rsid w:val="0036120F"/>
    <w:rsid w:val="00362CB8"/>
    <w:rsid w:val="00363077"/>
    <w:rsid w:val="003639EC"/>
    <w:rsid w:val="00363EF5"/>
    <w:rsid w:val="00364594"/>
    <w:rsid w:val="00364D8E"/>
    <w:rsid w:val="00365B08"/>
    <w:rsid w:val="00366130"/>
    <w:rsid w:val="0036687B"/>
    <w:rsid w:val="00366C07"/>
    <w:rsid w:val="0036796F"/>
    <w:rsid w:val="00370644"/>
    <w:rsid w:val="003710DA"/>
    <w:rsid w:val="003711A5"/>
    <w:rsid w:val="00371B53"/>
    <w:rsid w:val="00371E08"/>
    <w:rsid w:val="00372942"/>
    <w:rsid w:val="00372F5D"/>
    <w:rsid w:val="00373D50"/>
    <w:rsid w:val="0037441C"/>
    <w:rsid w:val="003754F7"/>
    <w:rsid w:val="0037575C"/>
    <w:rsid w:val="00375834"/>
    <w:rsid w:val="0037759E"/>
    <w:rsid w:val="0038014F"/>
    <w:rsid w:val="00380BC0"/>
    <w:rsid w:val="00381568"/>
    <w:rsid w:val="003816AB"/>
    <w:rsid w:val="00381B46"/>
    <w:rsid w:val="00381B5F"/>
    <w:rsid w:val="00381D38"/>
    <w:rsid w:val="003829B5"/>
    <w:rsid w:val="00383288"/>
    <w:rsid w:val="00383491"/>
    <w:rsid w:val="003849D6"/>
    <w:rsid w:val="00384AF5"/>
    <w:rsid w:val="00384C49"/>
    <w:rsid w:val="003850C7"/>
    <w:rsid w:val="00386388"/>
    <w:rsid w:val="003863D5"/>
    <w:rsid w:val="00386C7B"/>
    <w:rsid w:val="0039026C"/>
    <w:rsid w:val="00390EAA"/>
    <w:rsid w:val="0039302F"/>
    <w:rsid w:val="003942FF"/>
    <w:rsid w:val="003943A6"/>
    <w:rsid w:val="00397D90"/>
    <w:rsid w:val="00397D9D"/>
    <w:rsid w:val="003A0B19"/>
    <w:rsid w:val="003A1593"/>
    <w:rsid w:val="003A1CB8"/>
    <w:rsid w:val="003A207E"/>
    <w:rsid w:val="003A2755"/>
    <w:rsid w:val="003A2CF7"/>
    <w:rsid w:val="003A331F"/>
    <w:rsid w:val="003A4AED"/>
    <w:rsid w:val="003A5C61"/>
    <w:rsid w:val="003A7CAC"/>
    <w:rsid w:val="003B0A07"/>
    <w:rsid w:val="003B0E33"/>
    <w:rsid w:val="003B1929"/>
    <w:rsid w:val="003B2822"/>
    <w:rsid w:val="003B299E"/>
    <w:rsid w:val="003B38CF"/>
    <w:rsid w:val="003B3CE0"/>
    <w:rsid w:val="003B3CFA"/>
    <w:rsid w:val="003B4F5C"/>
    <w:rsid w:val="003B5286"/>
    <w:rsid w:val="003B573F"/>
    <w:rsid w:val="003B6499"/>
    <w:rsid w:val="003B685A"/>
    <w:rsid w:val="003B68B0"/>
    <w:rsid w:val="003C0624"/>
    <w:rsid w:val="003C144F"/>
    <w:rsid w:val="003C17FB"/>
    <w:rsid w:val="003C25BF"/>
    <w:rsid w:val="003C2721"/>
    <w:rsid w:val="003C2783"/>
    <w:rsid w:val="003C27F6"/>
    <w:rsid w:val="003C2A7D"/>
    <w:rsid w:val="003C4910"/>
    <w:rsid w:val="003C4A1D"/>
    <w:rsid w:val="003C4A67"/>
    <w:rsid w:val="003C5B8E"/>
    <w:rsid w:val="003C5FEB"/>
    <w:rsid w:val="003C69A0"/>
    <w:rsid w:val="003C7018"/>
    <w:rsid w:val="003C78ED"/>
    <w:rsid w:val="003D0BC8"/>
    <w:rsid w:val="003D103C"/>
    <w:rsid w:val="003D27AE"/>
    <w:rsid w:val="003D3222"/>
    <w:rsid w:val="003D38A5"/>
    <w:rsid w:val="003D3C06"/>
    <w:rsid w:val="003D3FA2"/>
    <w:rsid w:val="003D6E73"/>
    <w:rsid w:val="003D7475"/>
    <w:rsid w:val="003D76BE"/>
    <w:rsid w:val="003D7ADC"/>
    <w:rsid w:val="003E01DC"/>
    <w:rsid w:val="003E1762"/>
    <w:rsid w:val="003E1A8E"/>
    <w:rsid w:val="003E2311"/>
    <w:rsid w:val="003E2FD8"/>
    <w:rsid w:val="003E496E"/>
    <w:rsid w:val="003E4F87"/>
    <w:rsid w:val="003E70C7"/>
    <w:rsid w:val="003E7D44"/>
    <w:rsid w:val="003F0115"/>
    <w:rsid w:val="003F088D"/>
    <w:rsid w:val="003F0899"/>
    <w:rsid w:val="003F12D4"/>
    <w:rsid w:val="003F1809"/>
    <w:rsid w:val="003F19C1"/>
    <w:rsid w:val="003F1B73"/>
    <w:rsid w:val="003F1C86"/>
    <w:rsid w:val="003F1CE5"/>
    <w:rsid w:val="003F1E03"/>
    <w:rsid w:val="003F2883"/>
    <w:rsid w:val="003F2D1C"/>
    <w:rsid w:val="003F2DB6"/>
    <w:rsid w:val="003F2EE0"/>
    <w:rsid w:val="003F2F32"/>
    <w:rsid w:val="003F3C71"/>
    <w:rsid w:val="003F4471"/>
    <w:rsid w:val="003F45C1"/>
    <w:rsid w:val="003F506C"/>
    <w:rsid w:val="003F6030"/>
    <w:rsid w:val="003F677F"/>
    <w:rsid w:val="003F6B50"/>
    <w:rsid w:val="003F6BC9"/>
    <w:rsid w:val="003F709F"/>
    <w:rsid w:val="003F7757"/>
    <w:rsid w:val="0040056D"/>
    <w:rsid w:val="00400E74"/>
    <w:rsid w:val="0040167B"/>
    <w:rsid w:val="004029CA"/>
    <w:rsid w:val="00403D48"/>
    <w:rsid w:val="00404D66"/>
    <w:rsid w:val="00406377"/>
    <w:rsid w:val="004069F8"/>
    <w:rsid w:val="00406CF9"/>
    <w:rsid w:val="0040794F"/>
    <w:rsid w:val="00410081"/>
    <w:rsid w:val="004110C8"/>
    <w:rsid w:val="004117CF"/>
    <w:rsid w:val="004137D1"/>
    <w:rsid w:val="00413CFD"/>
    <w:rsid w:val="0041465A"/>
    <w:rsid w:val="0041521A"/>
    <w:rsid w:val="0041557E"/>
    <w:rsid w:val="00416193"/>
    <w:rsid w:val="00416CD4"/>
    <w:rsid w:val="0041711E"/>
    <w:rsid w:val="00417503"/>
    <w:rsid w:val="00417DF0"/>
    <w:rsid w:val="00420535"/>
    <w:rsid w:val="00420DA1"/>
    <w:rsid w:val="004210D2"/>
    <w:rsid w:val="00421E48"/>
    <w:rsid w:val="00422C05"/>
    <w:rsid w:val="00422C30"/>
    <w:rsid w:val="00423053"/>
    <w:rsid w:val="0042342B"/>
    <w:rsid w:val="004303D5"/>
    <w:rsid w:val="0043064E"/>
    <w:rsid w:val="00432024"/>
    <w:rsid w:val="00432151"/>
    <w:rsid w:val="00432CD7"/>
    <w:rsid w:val="004331D9"/>
    <w:rsid w:val="004338EA"/>
    <w:rsid w:val="00433B94"/>
    <w:rsid w:val="00433DDC"/>
    <w:rsid w:val="00434780"/>
    <w:rsid w:val="00434936"/>
    <w:rsid w:val="004370CF"/>
    <w:rsid w:val="004375A3"/>
    <w:rsid w:val="004431BC"/>
    <w:rsid w:val="00444077"/>
    <w:rsid w:val="004449BD"/>
    <w:rsid w:val="00446185"/>
    <w:rsid w:val="00446FBE"/>
    <w:rsid w:val="00447166"/>
    <w:rsid w:val="0045085B"/>
    <w:rsid w:val="0045175A"/>
    <w:rsid w:val="0045293C"/>
    <w:rsid w:val="00452977"/>
    <w:rsid w:val="0045432B"/>
    <w:rsid w:val="00454D95"/>
    <w:rsid w:val="0045584F"/>
    <w:rsid w:val="00455B27"/>
    <w:rsid w:val="004564DA"/>
    <w:rsid w:val="004604B6"/>
    <w:rsid w:val="004604E7"/>
    <w:rsid w:val="004604FC"/>
    <w:rsid w:val="00460D69"/>
    <w:rsid w:val="0046160C"/>
    <w:rsid w:val="00461F97"/>
    <w:rsid w:val="004621AC"/>
    <w:rsid w:val="004633D5"/>
    <w:rsid w:val="00463B6C"/>
    <w:rsid w:val="00463DF5"/>
    <w:rsid w:val="00463EA6"/>
    <w:rsid w:val="00464BF1"/>
    <w:rsid w:val="004658CB"/>
    <w:rsid w:val="0046596A"/>
    <w:rsid w:val="00466706"/>
    <w:rsid w:val="00466A6F"/>
    <w:rsid w:val="004675B2"/>
    <w:rsid w:val="00467667"/>
    <w:rsid w:val="004701C1"/>
    <w:rsid w:val="00470E06"/>
    <w:rsid w:val="00471520"/>
    <w:rsid w:val="00471BB4"/>
    <w:rsid w:val="00471E15"/>
    <w:rsid w:val="00472C66"/>
    <w:rsid w:val="004730E8"/>
    <w:rsid w:val="00473249"/>
    <w:rsid w:val="004734A2"/>
    <w:rsid w:val="00473A25"/>
    <w:rsid w:val="0047405D"/>
    <w:rsid w:val="00474DB4"/>
    <w:rsid w:val="004750E6"/>
    <w:rsid w:val="004776FE"/>
    <w:rsid w:val="00477EC0"/>
    <w:rsid w:val="004809E2"/>
    <w:rsid w:val="00481E61"/>
    <w:rsid w:val="004824DA"/>
    <w:rsid w:val="00482FB7"/>
    <w:rsid w:val="004830EA"/>
    <w:rsid w:val="00484A00"/>
    <w:rsid w:val="00485ADC"/>
    <w:rsid w:val="004876B7"/>
    <w:rsid w:val="0049231D"/>
    <w:rsid w:val="00492F28"/>
    <w:rsid w:val="00494A5D"/>
    <w:rsid w:val="00495985"/>
    <w:rsid w:val="0049763E"/>
    <w:rsid w:val="00497FC7"/>
    <w:rsid w:val="004A0A5D"/>
    <w:rsid w:val="004A0DD2"/>
    <w:rsid w:val="004A1864"/>
    <w:rsid w:val="004A34F2"/>
    <w:rsid w:val="004A3DC9"/>
    <w:rsid w:val="004A4092"/>
    <w:rsid w:val="004A4159"/>
    <w:rsid w:val="004A4B19"/>
    <w:rsid w:val="004A4FC8"/>
    <w:rsid w:val="004A532C"/>
    <w:rsid w:val="004A534E"/>
    <w:rsid w:val="004A6610"/>
    <w:rsid w:val="004A7ADD"/>
    <w:rsid w:val="004B04E7"/>
    <w:rsid w:val="004B11A1"/>
    <w:rsid w:val="004B1263"/>
    <w:rsid w:val="004B1E0F"/>
    <w:rsid w:val="004B4374"/>
    <w:rsid w:val="004B4EEC"/>
    <w:rsid w:val="004B5EF0"/>
    <w:rsid w:val="004B61E0"/>
    <w:rsid w:val="004B6ECD"/>
    <w:rsid w:val="004B6F3D"/>
    <w:rsid w:val="004B72CA"/>
    <w:rsid w:val="004C031D"/>
    <w:rsid w:val="004C0EAA"/>
    <w:rsid w:val="004C2267"/>
    <w:rsid w:val="004C3C68"/>
    <w:rsid w:val="004C3E7C"/>
    <w:rsid w:val="004C4465"/>
    <w:rsid w:val="004C49A3"/>
    <w:rsid w:val="004C4B8C"/>
    <w:rsid w:val="004C523A"/>
    <w:rsid w:val="004C57BE"/>
    <w:rsid w:val="004C58DC"/>
    <w:rsid w:val="004C58EE"/>
    <w:rsid w:val="004C6157"/>
    <w:rsid w:val="004C69DE"/>
    <w:rsid w:val="004C714A"/>
    <w:rsid w:val="004C7A39"/>
    <w:rsid w:val="004C7C68"/>
    <w:rsid w:val="004D1BA7"/>
    <w:rsid w:val="004D23AA"/>
    <w:rsid w:val="004D3012"/>
    <w:rsid w:val="004D4D2B"/>
    <w:rsid w:val="004D4D74"/>
    <w:rsid w:val="004D55DA"/>
    <w:rsid w:val="004D5F93"/>
    <w:rsid w:val="004D6EA5"/>
    <w:rsid w:val="004D70F3"/>
    <w:rsid w:val="004E22A8"/>
    <w:rsid w:val="004E2D09"/>
    <w:rsid w:val="004E47BB"/>
    <w:rsid w:val="004E5CD6"/>
    <w:rsid w:val="004E5F39"/>
    <w:rsid w:val="004E5FFF"/>
    <w:rsid w:val="004E6ADE"/>
    <w:rsid w:val="004E6DB6"/>
    <w:rsid w:val="004E6DBA"/>
    <w:rsid w:val="004E733B"/>
    <w:rsid w:val="004F0B14"/>
    <w:rsid w:val="004F5E31"/>
    <w:rsid w:val="004F6561"/>
    <w:rsid w:val="004F6805"/>
    <w:rsid w:val="004F6D5E"/>
    <w:rsid w:val="004F6D6E"/>
    <w:rsid w:val="004F7CD3"/>
    <w:rsid w:val="005002AB"/>
    <w:rsid w:val="0050139A"/>
    <w:rsid w:val="00503683"/>
    <w:rsid w:val="00503A58"/>
    <w:rsid w:val="00503F07"/>
    <w:rsid w:val="00505591"/>
    <w:rsid w:val="005058BD"/>
    <w:rsid w:val="00505970"/>
    <w:rsid w:val="00505F7A"/>
    <w:rsid w:val="005072F3"/>
    <w:rsid w:val="00510F42"/>
    <w:rsid w:val="005111E2"/>
    <w:rsid w:val="00511ED1"/>
    <w:rsid w:val="00513E88"/>
    <w:rsid w:val="00514123"/>
    <w:rsid w:val="00514558"/>
    <w:rsid w:val="00514582"/>
    <w:rsid w:val="00514839"/>
    <w:rsid w:val="00515CAF"/>
    <w:rsid w:val="005167A0"/>
    <w:rsid w:val="005172C3"/>
    <w:rsid w:val="00520944"/>
    <w:rsid w:val="00520DA8"/>
    <w:rsid w:val="005218EE"/>
    <w:rsid w:val="00521B26"/>
    <w:rsid w:val="00522BD3"/>
    <w:rsid w:val="00522E2C"/>
    <w:rsid w:val="005242A2"/>
    <w:rsid w:val="00524799"/>
    <w:rsid w:val="0052484D"/>
    <w:rsid w:val="00524C65"/>
    <w:rsid w:val="005266AF"/>
    <w:rsid w:val="0052779D"/>
    <w:rsid w:val="005311AC"/>
    <w:rsid w:val="00531AF6"/>
    <w:rsid w:val="00533215"/>
    <w:rsid w:val="00533D90"/>
    <w:rsid w:val="0053516D"/>
    <w:rsid w:val="005353F0"/>
    <w:rsid w:val="00541147"/>
    <w:rsid w:val="00541430"/>
    <w:rsid w:val="005418A5"/>
    <w:rsid w:val="00541B90"/>
    <w:rsid w:val="00541D7D"/>
    <w:rsid w:val="0054330C"/>
    <w:rsid w:val="00543749"/>
    <w:rsid w:val="00544F2B"/>
    <w:rsid w:val="00544FD9"/>
    <w:rsid w:val="005469F2"/>
    <w:rsid w:val="0054777C"/>
    <w:rsid w:val="00547C4D"/>
    <w:rsid w:val="00547F5F"/>
    <w:rsid w:val="00547FAE"/>
    <w:rsid w:val="00550175"/>
    <w:rsid w:val="0055020C"/>
    <w:rsid w:val="005505EB"/>
    <w:rsid w:val="00550737"/>
    <w:rsid w:val="00550BCB"/>
    <w:rsid w:val="00550CF4"/>
    <w:rsid w:val="00550E70"/>
    <w:rsid w:val="005512B0"/>
    <w:rsid w:val="0055135B"/>
    <w:rsid w:val="00552506"/>
    <w:rsid w:val="00555C44"/>
    <w:rsid w:val="00556AF7"/>
    <w:rsid w:val="00556C81"/>
    <w:rsid w:val="00556C94"/>
    <w:rsid w:val="00557A43"/>
    <w:rsid w:val="00557D8C"/>
    <w:rsid w:val="00557E3C"/>
    <w:rsid w:val="00560D3A"/>
    <w:rsid w:val="00560EB4"/>
    <w:rsid w:val="00561104"/>
    <w:rsid w:val="00561C17"/>
    <w:rsid w:val="005654EE"/>
    <w:rsid w:val="00565E4A"/>
    <w:rsid w:val="005662B9"/>
    <w:rsid w:val="00566968"/>
    <w:rsid w:val="00567464"/>
    <w:rsid w:val="0056783C"/>
    <w:rsid w:val="00567985"/>
    <w:rsid w:val="00567ADE"/>
    <w:rsid w:val="00570066"/>
    <w:rsid w:val="00570071"/>
    <w:rsid w:val="00570234"/>
    <w:rsid w:val="00570474"/>
    <w:rsid w:val="00570A54"/>
    <w:rsid w:val="005718D1"/>
    <w:rsid w:val="00571D68"/>
    <w:rsid w:val="005721BE"/>
    <w:rsid w:val="005731D2"/>
    <w:rsid w:val="00573E3D"/>
    <w:rsid w:val="00573ECB"/>
    <w:rsid w:val="005748C3"/>
    <w:rsid w:val="00576CDB"/>
    <w:rsid w:val="00576EF1"/>
    <w:rsid w:val="0058119C"/>
    <w:rsid w:val="00581A82"/>
    <w:rsid w:val="00582BD4"/>
    <w:rsid w:val="00582E29"/>
    <w:rsid w:val="00584D02"/>
    <w:rsid w:val="00586039"/>
    <w:rsid w:val="005860E9"/>
    <w:rsid w:val="0058618F"/>
    <w:rsid w:val="00586689"/>
    <w:rsid w:val="00586815"/>
    <w:rsid w:val="005900EC"/>
    <w:rsid w:val="00590B09"/>
    <w:rsid w:val="0059188B"/>
    <w:rsid w:val="0059258E"/>
    <w:rsid w:val="005944B9"/>
    <w:rsid w:val="0059585D"/>
    <w:rsid w:val="00595F44"/>
    <w:rsid w:val="00597058"/>
    <w:rsid w:val="00597D1A"/>
    <w:rsid w:val="005A009D"/>
    <w:rsid w:val="005A05F2"/>
    <w:rsid w:val="005A1171"/>
    <w:rsid w:val="005A1379"/>
    <w:rsid w:val="005A174F"/>
    <w:rsid w:val="005A1A40"/>
    <w:rsid w:val="005A1E7D"/>
    <w:rsid w:val="005A2476"/>
    <w:rsid w:val="005A322A"/>
    <w:rsid w:val="005A4BB2"/>
    <w:rsid w:val="005A69D5"/>
    <w:rsid w:val="005A7095"/>
    <w:rsid w:val="005A7195"/>
    <w:rsid w:val="005A786D"/>
    <w:rsid w:val="005B056D"/>
    <w:rsid w:val="005B1388"/>
    <w:rsid w:val="005B159F"/>
    <w:rsid w:val="005B163C"/>
    <w:rsid w:val="005B1EAC"/>
    <w:rsid w:val="005B235C"/>
    <w:rsid w:val="005B3325"/>
    <w:rsid w:val="005B356F"/>
    <w:rsid w:val="005B4D3E"/>
    <w:rsid w:val="005B4F98"/>
    <w:rsid w:val="005B5D20"/>
    <w:rsid w:val="005B63C7"/>
    <w:rsid w:val="005B74FB"/>
    <w:rsid w:val="005C0AC8"/>
    <w:rsid w:val="005C1561"/>
    <w:rsid w:val="005C218C"/>
    <w:rsid w:val="005C24D6"/>
    <w:rsid w:val="005C2FAE"/>
    <w:rsid w:val="005C3073"/>
    <w:rsid w:val="005C3114"/>
    <w:rsid w:val="005C357F"/>
    <w:rsid w:val="005C51CB"/>
    <w:rsid w:val="005C5812"/>
    <w:rsid w:val="005C62DF"/>
    <w:rsid w:val="005C6500"/>
    <w:rsid w:val="005C675F"/>
    <w:rsid w:val="005C6C4F"/>
    <w:rsid w:val="005D0B93"/>
    <w:rsid w:val="005D109B"/>
    <w:rsid w:val="005D1194"/>
    <w:rsid w:val="005D13D3"/>
    <w:rsid w:val="005D1468"/>
    <w:rsid w:val="005D155A"/>
    <w:rsid w:val="005D1928"/>
    <w:rsid w:val="005D4345"/>
    <w:rsid w:val="005D5E55"/>
    <w:rsid w:val="005D662A"/>
    <w:rsid w:val="005D7664"/>
    <w:rsid w:val="005E0188"/>
    <w:rsid w:val="005E0D95"/>
    <w:rsid w:val="005E14DE"/>
    <w:rsid w:val="005E185A"/>
    <w:rsid w:val="005E1AC7"/>
    <w:rsid w:val="005E1B83"/>
    <w:rsid w:val="005E2031"/>
    <w:rsid w:val="005E2537"/>
    <w:rsid w:val="005E2635"/>
    <w:rsid w:val="005E2CE6"/>
    <w:rsid w:val="005E3486"/>
    <w:rsid w:val="005E4320"/>
    <w:rsid w:val="005E44C4"/>
    <w:rsid w:val="005E4500"/>
    <w:rsid w:val="005E4C02"/>
    <w:rsid w:val="005E595B"/>
    <w:rsid w:val="005E5C91"/>
    <w:rsid w:val="005F05C5"/>
    <w:rsid w:val="005F0936"/>
    <w:rsid w:val="005F10A2"/>
    <w:rsid w:val="005F1542"/>
    <w:rsid w:val="005F23AD"/>
    <w:rsid w:val="005F27ED"/>
    <w:rsid w:val="005F2D11"/>
    <w:rsid w:val="005F3021"/>
    <w:rsid w:val="005F3C81"/>
    <w:rsid w:val="005F4847"/>
    <w:rsid w:val="005F5A4A"/>
    <w:rsid w:val="005F63E0"/>
    <w:rsid w:val="005F7577"/>
    <w:rsid w:val="005F7616"/>
    <w:rsid w:val="005F770C"/>
    <w:rsid w:val="005F7804"/>
    <w:rsid w:val="005F7CE5"/>
    <w:rsid w:val="005F7D71"/>
    <w:rsid w:val="006014B1"/>
    <w:rsid w:val="00601D86"/>
    <w:rsid w:val="0060235E"/>
    <w:rsid w:val="0060239C"/>
    <w:rsid w:val="00602425"/>
    <w:rsid w:val="006034FF"/>
    <w:rsid w:val="00603784"/>
    <w:rsid w:val="00604F96"/>
    <w:rsid w:val="006052B7"/>
    <w:rsid w:val="00606011"/>
    <w:rsid w:val="00606012"/>
    <w:rsid w:val="00606762"/>
    <w:rsid w:val="006076CF"/>
    <w:rsid w:val="00607948"/>
    <w:rsid w:val="006114A1"/>
    <w:rsid w:val="00611B48"/>
    <w:rsid w:val="0061249B"/>
    <w:rsid w:val="006127BD"/>
    <w:rsid w:val="00612A2A"/>
    <w:rsid w:val="00612A41"/>
    <w:rsid w:val="00612C78"/>
    <w:rsid w:val="00613E0B"/>
    <w:rsid w:val="00614A16"/>
    <w:rsid w:val="00615031"/>
    <w:rsid w:val="00616942"/>
    <w:rsid w:val="00617EA1"/>
    <w:rsid w:val="00620955"/>
    <w:rsid w:val="0062101F"/>
    <w:rsid w:val="00621446"/>
    <w:rsid w:val="00621B6D"/>
    <w:rsid w:val="00622594"/>
    <w:rsid w:val="00623081"/>
    <w:rsid w:val="0062321B"/>
    <w:rsid w:val="006235F5"/>
    <w:rsid w:val="0062361C"/>
    <w:rsid w:val="0062366B"/>
    <w:rsid w:val="00623EA0"/>
    <w:rsid w:val="00624790"/>
    <w:rsid w:val="00624B6C"/>
    <w:rsid w:val="00627201"/>
    <w:rsid w:val="00627221"/>
    <w:rsid w:val="006306D4"/>
    <w:rsid w:val="00631142"/>
    <w:rsid w:val="006318F8"/>
    <w:rsid w:val="00631A34"/>
    <w:rsid w:val="00631C7A"/>
    <w:rsid w:val="00634BC0"/>
    <w:rsid w:val="0063630D"/>
    <w:rsid w:val="00636D03"/>
    <w:rsid w:val="0063710D"/>
    <w:rsid w:val="00640EF0"/>
    <w:rsid w:val="0064113A"/>
    <w:rsid w:val="00642BD4"/>
    <w:rsid w:val="00642BF8"/>
    <w:rsid w:val="00642E05"/>
    <w:rsid w:val="006434D2"/>
    <w:rsid w:val="00643C7D"/>
    <w:rsid w:val="00644D5F"/>
    <w:rsid w:val="00645775"/>
    <w:rsid w:val="00646569"/>
    <w:rsid w:val="00646C20"/>
    <w:rsid w:val="00647058"/>
    <w:rsid w:val="00647BE5"/>
    <w:rsid w:val="0065015E"/>
    <w:rsid w:val="0065037C"/>
    <w:rsid w:val="0065073D"/>
    <w:rsid w:val="00650858"/>
    <w:rsid w:val="006509B8"/>
    <w:rsid w:val="006536F7"/>
    <w:rsid w:val="0065564E"/>
    <w:rsid w:val="00656148"/>
    <w:rsid w:val="00656CC4"/>
    <w:rsid w:val="006572D0"/>
    <w:rsid w:val="0065793F"/>
    <w:rsid w:val="00661C63"/>
    <w:rsid w:val="006626F2"/>
    <w:rsid w:val="00662846"/>
    <w:rsid w:val="0066322D"/>
    <w:rsid w:val="00663705"/>
    <w:rsid w:val="00664D3E"/>
    <w:rsid w:val="00666034"/>
    <w:rsid w:val="006664AA"/>
    <w:rsid w:val="00666534"/>
    <w:rsid w:val="006669BD"/>
    <w:rsid w:val="00666BB4"/>
    <w:rsid w:val="006673DD"/>
    <w:rsid w:val="00667EFE"/>
    <w:rsid w:val="006702E8"/>
    <w:rsid w:val="0067148B"/>
    <w:rsid w:val="0067254C"/>
    <w:rsid w:val="00672D66"/>
    <w:rsid w:val="00672FD3"/>
    <w:rsid w:val="006732FA"/>
    <w:rsid w:val="00673561"/>
    <w:rsid w:val="006744C0"/>
    <w:rsid w:val="00675696"/>
    <w:rsid w:val="00677146"/>
    <w:rsid w:val="006772F6"/>
    <w:rsid w:val="00677418"/>
    <w:rsid w:val="0068082B"/>
    <w:rsid w:val="00680A7B"/>
    <w:rsid w:val="00680BF2"/>
    <w:rsid w:val="00682792"/>
    <w:rsid w:val="00683782"/>
    <w:rsid w:val="00684707"/>
    <w:rsid w:val="00685740"/>
    <w:rsid w:val="00685A45"/>
    <w:rsid w:val="0068615C"/>
    <w:rsid w:val="00686936"/>
    <w:rsid w:val="00686C16"/>
    <w:rsid w:val="00687060"/>
    <w:rsid w:val="006907B6"/>
    <w:rsid w:val="006909CA"/>
    <w:rsid w:val="00690EE9"/>
    <w:rsid w:val="00691628"/>
    <w:rsid w:val="00691C48"/>
    <w:rsid w:val="006920B8"/>
    <w:rsid w:val="006922A1"/>
    <w:rsid w:val="00694627"/>
    <w:rsid w:val="00696288"/>
    <w:rsid w:val="00697018"/>
    <w:rsid w:val="006972CE"/>
    <w:rsid w:val="00697437"/>
    <w:rsid w:val="00697C23"/>
    <w:rsid w:val="006A1942"/>
    <w:rsid w:val="006A2EC4"/>
    <w:rsid w:val="006A30F2"/>
    <w:rsid w:val="006A332F"/>
    <w:rsid w:val="006A37EB"/>
    <w:rsid w:val="006A4A3D"/>
    <w:rsid w:val="006A5DE8"/>
    <w:rsid w:val="006A6A15"/>
    <w:rsid w:val="006A7CE9"/>
    <w:rsid w:val="006A7F53"/>
    <w:rsid w:val="006A7FF6"/>
    <w:rsid w:val="006B00AA"/>
    <w:rsid w:val="006B0AE7"/>
    <w:rsid w:val="006B0C4B"/>
    <w:rsid w:val="006B0D43"/>
    <w:rsid w:val="006B0F10"/>
    <w:rsid w:val="006B1BDB"/>
    <w:rsid w:val="006B2670"/>
    <w:rsid w:val="006B2D21"/>
    <w:rsid w:val="006B3468"/>
    <w:rsid w:val="006B409A"/>
    <w:rsid w:val="006B6547"/>
    <w:rsid w:val="006B7C63"/>
    <w:rsid w:val="006C03DC"/>
    <w:rsid w:val="006C0CA5"/>
    <w:rsid w:val="006C1276"/>
    <w:rsid w:val="006C1784"/>
    <w:rsid w:val="006C1A43"/>
    <w:rsid w:val="006C3067"/>
    <w:rsid w:val="006C4A4C"/>
    <w:rsid w:val="006C645F"/>
    <w:rsid w:val="006C761D"/>
    <w:rsid w:val="006C7866"/>
    <w:rsid w:val="006D1BB2"/>
    <w:rsid w:val="006D3751"/>
    <w:rsid w:val="006D487B"/>
    <w:rsid w:val="006D4D48"/>
    <w:rsid w:val="006D6742"/>
    <w:rsid w:val="006D7423"/>
    <w:rsid w:val="006D7785"/>
    <w:rsid w:val="006E111B"/>
    <w:rsid w:val="006E19AF"/>
    <w:rsid w:val="006E1E28"/>
    <w:rsid w:val="006E1F2C"/>
    <w:rsid w:val="006E2500"/>
    <w:rsid w:val="006E3B9F"/>
    <w:rsid w:val="006E3E7A"/>
    <w:rsid w:val="006E422C"/>
    <w:rsid w:val="006E5064"/>
    <w:rsid w:val="006E74CA"/>
    <w:rsid w:val="006F04F2"/>
    <w:rsid w:val="006F1474"/>
    <w:rsid w:val="006F1899"/>
    <w:rsid w:val="006F4222"/>
    <w:rsid w:val="006F4A29"/>
    <w:rsid w:val="006F4EA3"/>
    <w:rsid w:val="006F5253"/>
    <w:rsid w:val="006F5D88"/>
    <w:rsid w:val="006F612D"/>
    <w:rsid w:val="006F6819"/>
    <w:rsid w:val="00700214"/>
    <w:rsid w:val="00702FEB"/>
    <w:rsid w:val="00703CB0"/>
    <w:rsid w:val="00704994"/>
    <w:rsid w:val="00704FCE"/>
    <w:rsid w:val="00706EEF"/>
    <w:rsid w:val="00707D26"/>
    <w:rsid w:val="007110FD"/>
    <w:rsid w:val="00711998"/>
    <w:rsid w:val="00713A52"/>
    <w:rsid w:val="00714655"/>
    <w:rsid w:val="0071693A"/>
    <w:rsid w:val="007172BA"/>
    <w:rsid w:val="00717753"/>
    <w:rsid w:val="00721365"/>
    <w:rsid w:val="00721589"/>
    <w:rsid w:val="007215A3"/>
    <w:rsid w:val="00721678"/>
    <w:rsid w:val="007219E4"/>
    <w:rsid w:val="00722DF5"/>
    <w:rsid w:val="007236C1"/>
    <w:rsid w:val="0072409E"/>
    <w:rsid w:val="007248E0"/>
    <w:rsid w:val="007253D7"/>
    <w:rsid w:val="007262F6"/>
    <w:rsid w:val="007266BA"/>
    <w:rsid w:val="007270E4"/>
    <w:rsid w:val="00730595"/>
    <w:rsid w:val="00731392"/>
    <w:rsid w:val="0073241F"/>
    <w:rsid w:val="00733073"/>
    <w:rsid w:val="00733B01"/>
    <w:rsid w:val="00734A02"/>
    <w:rsid w:val="00735B08"/>
    <w:rsid w:val="007363B8"/>
    <w:rsid w:val="0073764E"/>
    <w:rsid w:val="00737F38"/>
    <w:rsid w:val="00740258"/>
    <w:rsid w:val="007403E6"/>
    <w:rsid w:val="00740FB7"/>
    <w:rsid w:val="007410D2"/>
    <w:rsid w:val="00743BFF"/>
    <w:rsid w:val="00743C90"/>
    <w:rsid w:val="00745B5D"/>
    <w:rsid w:val="00745E4C"/>
    <w:rsid w:val="00746FAE"/>
    <w:rsid w:val="00750EE2"/>
    <w:rsid w:val="00751344"/>
    <w:rsid w:val="00752FB2"/>
    <w:rsid w:val="00753DD4"/>
    <w:rsid w:val="0075455A"/>
    <w:rsid w:val="007548AE"/>
    <w:rsid w:val="00755FC1"/>
    <w:rsid w:val="0075693D"/>
    <w:rsid w:val="00757921"/>
    <w:rsid w:val="00757956"/>
    <w:rsid w:val="00760439"/>
    <w:rsid w:val="00760D47"/>
    <w:rsid w:val="007615BE"/>
    <w:rsid w:val="007617FD"/>
    <w:rsid w:val="00762CAC"/>
    <w:rsid w:val="00765177"/>
    <w:rsid w:val="00767BD7"/>
    <w:rsid w:val="00770114"/>
    <w:rsid w:val="0077026C"/>
    <w:rsid w:val="00770BF2"/>
    <w:rsid w:val="007715B7"/>
    <w:rsid w:val="007725D9"/>
    <w:rsid w:val="00773385"/>
    <w:rsid w:val="00773D47"/>
    <w:rsid w:val="007768AC"/>
    <w:rsid w:val="007768D3"/>
    <w:rsid w:val="00776C85"/>
    <w:rsid w:val="00777239"/>
    <w:rsid w:val="007774BA"/>
    <w:rsid w:val="007804EC"/>
    <w:rsid w:val="007808FE"/>
    <w:rsid w:val="007813BF"/>
    <w:rsid w:val="007813F1"/>
    <w:rsid w:val="0078173E"/>
    <w:rsid w:val="00781DC7"/>
    <w:rsid w:val="0078217C"/>
    <w:rsid w:val="00783B77"/>
    <w:rsid w:val="00784642"/>
    <w:rsid w:val="007846D0"/>
    <w:rsid w:val="00785E92"/>
    <w:rsid w:val="007868D8"/>
    <w:rsid w:val="00790903"/>
    <w:rsid w:val="00791A6B"/>
    <w:rsid w:val="00791B73"/>
    <w:rsid w:val="00791E81"/>
    <w:rsid w:val="00792226"/>
    <w:rsid w:val="00792B21"/>
    <w:rsid w:val="00793637"/>
    <w:rsid w:val="007948A1"/>
    <w:rsid w:val="00794B39"/>
    <w:rsid w:val="00794B92"/>
    <w:rsid w:val="00795C87"/>
    <w:rsid w:val="00795FA3"/>
    <w:rsid w:val="00796711"/>
    <w:rsid w:val="00796F01"/>
    <w:rsid w:val="0079795B"/>
    <w:rsid w:val="007A0461"/>
    <w:rsid w:val="007A16FD"/>
    <w:rsid w:val="007A1BBA"/>
    <w:rsid w:val="007A2BC9"/>
    <w:rsid w:val="007A2F75"/>
    <w:rsid w:val="007A3508"/>
    <w:rsid w:val="007A4484"/>
    <w:rsid w:val="007A51D5"/>
    <w:rsid w:val="007A5613"/>
    <w:rsid w:val="007A7B50"/>
    <w:rsid w:val="007B1B3A"/>
    <w:rsid w:val="007B1E99"/>
    <w:rsid w:val="007B3CE2"/>
    <w:rsid w:val="007B42CD"/>
    <w:rsid w:val="007B5797"/>
    <w:rsid w:val="007B62FF"/>
    <w:rsid w:val="007B645D"/>
    <w:rsid w:val="007B7F6B"/>
    <w:rsid w:val="007C0ECF"/>
    <w:rsid w:val="007C1321"/>
    <w:rsid w:val="007C1416"/>
    <w:rsid w:val="007C152B"/>
    <w:rsid w:val="007C343C"/>
    <w:rsid w:val="007C417D"/>
    <w:rsid w:val="007C48BB"/>
    <w:rsid w:val="007C4D95"/>
    <w:rsid w:val="007C5730"/>
    <w:rsid w:val="007C6DA4"/>
    <w:rsid w:val="007C73D9"/>
    <w:rsid w:val="007D0467"/>
    <w:rsid w:val="007D0FEA"/>
    <w:rsid w:val="007D13FD"/>
    <w:rsid w:val="007D26A4"/>
    <w:rsid w:val="007D4162"/>
    <w:rsid w:val="007D418C"/>
    <w:rsid w:val="007D4ABF"/>
    <w:rsid w:val="007D4FBF"/>
    <w:rsid w:val="007D5498"/>
    <w:rsid w:val="007D59FC"/>
    <w:rsid w:val="007D5C67"/>
    <w:rsid w:val="007D6EF7"/>
    <w:rsid w:val="007E02FC"/>
    <w:rsid w:val="007E162E"/>
    <w:rsid w:val="007E2533"/>
    <w:rsid w:val="007E3466"/>
    <w:rsid w:val="007E3498"/>
    <w:rsid w:val="007E4049"/>
    <w:rsid w:val="007E40A0"/>
    <w:rsid w:val="007E4DE2"/>
    <w:rsid w:val="007E6165"/>
    <w:rsid w:val="007E6250"/>
    <w:rsid w:val="007E694B"/>
    <w:rsid w:val="007E72D8"/>
    <w:rsid w:val="007E798B"/>
    <w:rsid w:val="007E7C21"/>
    <w:rsid w:val="007F0753"/>
    <w:rsid w:val="007F0C39"/>
    <w:rsid w:val="007F0C9F"/>
    <w:rsid w:val="007F11AA"/>
    <w:rsid w:val="007F2E72"/>
    <w:rsid w:val="007F376A"/>
    <w:rsid w:val="007F43BF"/>
    <w:rsid w:val="007F5957"/>
    <w:rsid w:val="007F6763"/>
    <w:rsid w:val="00800BFD"/>
    <w:rsid w:val="008013DF"/>
    <w:rsid w:val="00804252"/>
    <w:rsid w:val="008052B1"/>
    <w:rsid w:val="00805F20"/>
    <w:rsid w:val="00806F8A"/>
    <w:rsid w:val="008110B9"/>
    <w:rsid w:val="0081161D"/>
    <w:rsid w:val="00812330"/>
    <w:rsid w:val="00812DEC"/>
    <w:rsid w:val="008130E5"/>
    <w:rsid w:val="00814033"/>
    <w:rsid w:val="008154C4"/>
    <w:rsid w:val="00816F4A"/>
    <w:rsid w:val="008172CA"/>
    <w:rsid w:val="00817E15"/>
    <w:rsid w:val="00821EF0"/>
    <w:rsid w:val="00822F10"/>
    <w:rsid w:val="008239BC"/>
    <w:rsid w:val="00824359"/>
    <w:rsid w:val="00824983"/>
    <w:rsid w:val="00825C94"/>
    <w:rsid w:val="00826B4B"/>
    <w:rsid w:val="00826C74"/>
    <w:rsid w:val="00827F6A"/>
    <w:rsid w:val="00831A1C"/>
    <w:rsid w:val="00832BDF"/>
    <w:rsid w:val="008341EE"/>
    <w:rsid w:val="00834758"/>
    <w:rsid w:val="008350AE"/>
    <w:rsid w:val="00836516"/>
    <w:rsid w:val="008377C1"/>
    <w:rsid w:val="008407D2"/>
    <w:rsid w:val="008409B0"/>
    <w:rsid w:val="00840D5F"/>
    <w:rsid w:val="0084135D"/>
    <w:rsid w:val="0084191F"/>
    <w:rsid w:val="00842714"/>
    <w:rsid w:val="00842D7E"/>
    <w:rsid w:val="00843272"/>
    <w:rsid w:val="008437CA"/>
    <w:rsid w:val="00843BD7"/>
    <w:rsid w:val="00843E0B"/>
    <w:rsid w:val="008452D9"/>
    <w:rsid w:val="00845407"/>
    <w:rsid w:val="00845D2E"/>
    <w:rsid w:val="00845E1F"/>
    <w:rsid w:val="008466CF"/>
    <w:rsid w:val="008467A6"/>
    <w:rsid w:val="00847D77"/>
    <w:rsid w:val="008501A8"/>
    <w:rsid w:val="00851076"/>
    <w:rsid w:val="008517EC"/>
    <w:rsid w:val="00852168"/>
    <w:rsid w:val="008521AA"/>
    <w:rsid w:val="00853E1C"/>
    <w:rsid w:val="00855099"/>
    <w:rsid w:val="00855363"/>
    <w:rsid w:val="00855A60"/>
    <w:rsid w:val="00856EB8"/>
    <w:rsid w:val="00857267"/>
    <w:rsid w:val="008573AA"/>
    <w:rsid w:val="0085799A"/>
    <w:rsid w:val="00857A2C"/>
    <w:rsid w:val="008604A5"/>
    <w:rsid w:val="00860883"/>
    <w:rsid w:val="0086098C"/>
    <w:rsid w:val="00860D27"/>
    <w:rsid w:val="008620C6"/>
    <w:rsid w:val="00862E1B"/>
    <w:rsid w:val="00863571"/>
    <w:rsid w:val="00863C71"/>
    <w:rsid w:val="00864FBF"/>
    <w:rsid w:val="008655FC"/>
    <w:rsid w:val="00865C98"/>
    <w:rsid w:val="00866D82"/>
    <w:rsid w:val="00870D5E"/>
    <w:rsid w:val="00872245"/>
    <w:rsid w:val="0087255F"/>
    <w:rsid w:val="00873972"/>
    <w:rsid w:val="008747E2"/>
    <w:rsid w:val="0087530C"/>
    <w:rsid w:val="00875BC6"/>
    <w:rsid w:val="008762B8"/>
    <w:rsid w:val="008769AD"/>
    <w:rsid w:val="008807D2"/>
    <w:rsid w:val="008809D1"/>
    <w:rsid w:val="00881027"/>
    <w:rsid w:val="0088126A"/>
    <w:rsid w:val="008816F5"/>
    <w:rsid w:val="00881958"/>
    <w:rsid w:val="00882BF1"/>
    <w:rsid w:val="008836D3"/>
    <w:rsid w:val="00883B62"/>
    <w:rsid w:val="00884F16"/>
    <w:rsid w:val="00885583"/>
    <w:rsid w:val="00885686"/>
    <w:rsid w:val="0088711D"/>
    <w:rsid w:val="008916E7"/>
    <w:rsid w:val="00891B36"/>
    <w:rsid w:val="0089472A"/>
    <w:rsid w:val="008952D0"/>
    <w:rsid w:val="0089539C"/>
    <w:rsid w:val="00895752"/>
    <w:rsid w:val="008961F8"/>
    <w:rsid w:val="00897326"/>
    <w:rsid w:val="008A1C85"/>
    <w:rsid w:val="008A24EC"/>
    <w:rsid w:val="008A2639"/>
    <w:rsid w:val="008A3673"/>
    <w:rsid w:val="008A3DE3"/>
    <w:rsid w:val="008A648F"/>
    <w:rsid w:val="008A64AF"/>
    <w:rsid w:val="008A64FC"/>
    <w:rsid w:val="008A760B"/>
    <w:rsid w:val="008B09E6"/>
    <w:rsid w:val="008B10D4"/>
    <w:rsid w:val="008B1836"/>
    <w:rsid w:val="008B1C49"/>
    <w:rsid w:val="008B2283"/>
    <w:rsid w:val="008B2415"/>
    <w:rsid w:val="008B2681"/>
    <w:rsid w:val="008B28A6"/>
    <w:rsid w:val="008B2E09"/>
    <w:rsid w:val="008B4247"/>
    <w:rsid w:val="008B5771"/>
    <w:rsid w:val="008B5E5D"/>
    <w:rsid w:val="008B6920"/>
    <w:rsid w:val="008B74E7"/>
    <w:rsid w:val="008B767E"/>
    <w:rsid w:val="008B796D"/>
    <w:rsid w:val="008C0A1C"/>
    <w:rsid w:val="008C1013"/>
    <w:rsid w:val="008C2127"/>
    <w:rsid w:val="008C3C6C"/>
    <w:rsid w:val="008C3FDE"/>
    <w:rsid w:val="008C438E"/>
    <w:rsid w:val="008C4C7A"/>
    <w:rsid w:val="008C52B5"/>
    <w:rsid w:val="008C569B"/>
    <w:rsid w:val="008C6382"/>
    <w:rsid w:val="008C688D"/>
    <w:rsid w:val="008C7533"/>
    <w:rsid w:val="008C7F27"/>
    <w:rsid w:val="008D109B"/>
    <w:rsid w:val="008D1497"/>
    <w:rsid w:val="008D1ABB"/>
    <w:rsid w:val="008D1D05"/>
    <w:rsid w:val="008D2955"/>
    <w:rsid w:val="008D2C23"/>
    <w:rsid w:val="008D4162"/>
    <w:rsid w:val="008D4B6D"/>
    <w:rsid w:val="008D5023"/>
    <w:rsid w:val="008D5B83"/>
    <w:rsid w:val="008D6059"/>
    <w:rsid w:val="008D6295"/>
    <w:rsid w:val="008D64B1"/>
    <w:rsid w:val="008E021E"/>
    <w:rsid w:val="008E073B"/>
    <w:rsid w:val="008E2C08"/>
    <w:rsid w:val="008E2D77"/>
    <w:rsid w:val="008E30B2"/>
    <w:rsid w:val="008E427A"/>
    <w:rsid w:val="008E5943"/>
    <w:rsid w:val="008E5FF0"/>
    <w:rsid w:val="008E66EF"/>
    <w:rsid w:val="008E6979"/>
    <w:rsid w:val="008E6AF5"/>
    <w:rsid w:val="008F0420"/>
    <w:rsid w:val="008F0B7D"/>
    <w:rsid w:val="008F14F2"/>
    <w:rsid w:val="008F2644"/>
    <w:rsid w:val="008F2871"/>
    <w:rsid w:val="008F2B0C"/>
    <w:rsid w:val="008F4E51"/>
    <w:rsid w:val="008F5AB6"/>
    <w:rsid w:val="008F6882"/>
    <w:rsid w:val="008F6BD2"/>
    <w:rsid w:val="008F7D3A"/>
    <w:rsid w:val="00900CC1"/>
    <w:rsid w:val="009014A5"/>
    <w:rsid w:val="00902640"/>
    <w:rsid w:val="00903101"/>
    <w:rsid w:val="009035A1"/>
    <w:rsid w:val="009048C6"/>
    <w:rsid w:val="00904D94"/>
    <w:rsid w:val="00905E20"/>
    <w:rsid w:val="00905E9B"/>
    <w:rsid w:val="00906D40"/>
    <w:rsid w:val="00906F47"/>
    <w:rsid w:val="009109AB"/>
    <w:rsid w:val="009110E1"/>
    <w:rsid w:val="00912912"/>
    <w:rsid w:val="00912B66"/>
    <w:rsid w:val="00912C95"/>
    <w:rsid w:val="00912D5A"/>
    <w:rsid w:val="00912DC0"/>
    <w:rsid w:val="0091361C"/>
    <w:rsid w:val="00913E26"/>
    <w:rsid w:val="00914B49"/>
    <w:rsid w:val="00917556"/>
    <w:rsid w:val="00917564"/>
    <w:rsid w:val="00920BC9"/>
    <w:rsid w:val="0092174E"/>
    <w:rsid w:val="00923D85"/>
    <w:rsid w:val="00925435"/>
    <w:rsid w:val="00926C64"/>
    <w:rsid w:val="009275B8"/>
    <w:rsid w:val="00930051"/>
    <w:rsid w:val="00930312"/>
    <w:rsid w:val="00930E21"/>
    <w:rsid w:val="00931F4C"/>
    <w:rsid w:val="00932B83"/>
    <w:rsid w:val="00932F6B"/>
    <w:rsid w:val="00932FCF"/>
    <w:rsid w:val="00933580"/>
    <w:rsid w:val="00933B30"/>
    <w:rsid w:val="00933F5F"/>
    <w:rsid w:val="009342F3"/>
    <w:rsid w:val="00935EF9"/>
    <w:rsid w:val="009369AD"/>
    <w:rsid w:val="009370B0"/>
    <w:rsid w:val="009379B8"/>
    <w:rsid w:val="00937AC7"/>
    <w:rsid w:val="00942585"/>
    <w:rsid w:val="009425E1"/>
    <w:rsid w:val="00943F5F"/>
    <w:rsid w:val="009453CD"/>
    <w:rsid w:val="009457A4"/>
    <w:rsid w:val="009459A9"/>
    <w:rsid w:val="009465BE"/>
    <w:rsid w:val="00946E3D"/>
    <w:rsid w:val="00947BA3"/>
    <w:rsid w:val="00947DC8"/>
    <w:rsid w:val="0095293E"/>
    <w:rsid w:val="0095408A"/>
    <w:rsid w:val="00954289"/>
    <w:rsid w:val="009573DF"/>
    <w:rsid w:val="00962577"/>
    <w:rsid w:val="00962A93"/>
    <w:rsid w:val="00963AA6"/>
    <w:rsid w:val="00963DC3"/>
    <w:rsid w:val="00965CA4"/>
    <w:rsid w:val="009661DE"/>
    <w:rsid w:val="0097314D"/>
    <w:rsid w:val="00973492"/>
    <w:rsid w:val="00973CE4"/>
    <w:rsid w:val="00974724"/>
    <w:rsid w:val="009763F6"/>
    <w:rsid w:val="0097697A"/>
    <w:rsid w:val="00976E40"/>
    <w:rsid w:val="009800F5"/>
    <w:rsid w:val="0098070C"/>
    <w:rsid w:val="0098078B"/>
    <w:rsid w:val="00980841"/>
    <w:rsid w:val="00980A5E"/>
    <w:rsid w:val="009825C7"/>
    <w:rsid w:val="00982ED4"/>
    <w:rsid w:val="00983E36"/>
    <w:rsid w:val="009857E3"/>
    <w:rsid w:val="00985D43"/>
    <w:rsid w:val="0098659B"/>
    <w:rsid w:val="00986A12"/>
    <w:rsid w:val="00986D5E"/>
    <w:rsid w:val="00986E98"/>
    <w:rsid w:val="009870E6"/>
    <w:rsid w:val="009873D7"/>
    <w:rsid w:val="00987858"/>
    <w:rsid w:val="0099071F"/>
    <w:rsid w:val="0099177C"/>
    <w:rsid w:val="00992640"/>
    <w:rsid w:val="00992E0C"/>
    <w:rsid w:val="00992EED"/>
    <w:rsid w:val="00993434"/>
    <w:rsid w:val="009955DF"/>
    <w:rsid w:val="00996096"/>
    <w:rsid w:val="009961C6"/>
    <w:rsid w:val="00996B6C"/>
    <w:rsid w:val="00997F37"/>
    <w:rsid w:val="009A049E"/>
    <w:rsid w:val="009A0BD2"/>
    <w:rsid w:val="009A4BBE"/>
    <w:rsid w:val="009A57ED"/>
    <w:rsid w:val="009A6AF4"/>
    <w:rsid w:val="009A6BA4"/>
    <w:rsid w:val="009A75CA"/>
    <w:rsid w:val="009A7853"/>
    <w:rsid w:val="009A7BA7"/>
    <w:rsid w:val="009A7C0C"/>
    <w:rsid w:val="009A7E80"/>
    <w:rsid w:val="009B02C5"/>
    <w:rsid w:val="009B0650"/>
    <w:rsid w:val="009B1DC0"/>
    <w:rsid w:val="009B1E59"/>
    <w:rsid w:val="009B2739"/>
    <w:rsid w:val="009B29A3"/>
    <w:rsid w:val="009B372D"/>
    <w:rsid w:val="009B4607"/>
    <w:rsid w:val="009B4A9E"/>
    <w:rsid w:val="009B549B"/>
    <w:rsid w:val="009B550D"/>
    <w:rsid w:val="009B7678"/>
    <w:rsid w:val="009B7E54"/>
    <w:rsid w:val="009C003D"/>
    <w:rsid w:val="009C03E9"/>
    <w:rsid w:val="009C0C79"/>
    <w:rsid w:val="009C12CC"/>
    <w:rsid w:val="009C17D6"/>
    <w:rsid w:val="009C2007"/>
    <w:rsid w:val="009C28B7"/>
    <w:rsid w:val="009C41ED"/>
    <w:rsid w:val="009C5139"/>
    <w:rsid w:val="009C51F0"/>
    <w:rsid w:val="009C6371"/>
    <w:rsid w:val="009C64B9"/>
    <w:rsid w:val="009D0BEA"/>
    <w:rsid w:val="009D19A5"/>
    <w:rsid w:val="009D1ADA"/>
    <w:rsid w:val="009D393C"/>
    <w:rsid w:val="009D3B43"/>
    <w:rsid w:val="009D3BCE"/>
    <w:rsid w:val="009D4270"/>
    <w:rsid w:val="009D5497"/>
    <w:rsid w:val="009D74A5"/>
    <w:rsid w:val="009D7730"/>
    <w:rsid w:val="009D7FF0"/>
    <w:rsid w:val="009E0F8D"/>
    <w:rsid w:val="009E1426"/>
    <w:rsid w:val="009E19DC"/>
    <w:rsid w:val="009E1CC9"/>
    <w:rsid w:val="009E2803"/>
    <w:rsid w:val="009E291A"/>
    <w:rsid w:val="009E2CE2"/>
    <w:rsid w:val="009E363E"/>
    <w:rsid w:val="009E3CA4"/>
    <w:rsid w:val="009E4D37"/>
    <w:rsid w:val="009E53B0"/>
    <w:rsid w:val="009E6901"/>
    <w:rsid w:val="009E6C23"/>
    <w:rsid w:val="009E709B"/>
    <w:rsid w:val="009E70D2"/>
    <w:rsid w:val="009F0664"/>
    <w:rsid w:val="009F1A06"/>
    <w:rsid w:val="009F6044"/>
    <w:rsid w:val="009F6293"/>
    <w:rsid w:val="009F6479"/>
    <w:rsid w:val="009F6DCD"/>
    <w:rsid w:val="009F6ECD"/>
    <w:rsid w:val="009F6F6B"/>
    <w:rsid w:val="009F7058"/>
    <w:rsid w:val="009F7803"/>
    <w:rsid w:val="009F7AAA"/>
    <w:rsid w:val="00A01D7A"/>
    <w:rsid w:val="00A02E33"/>
    <w:rsid w:val="00A02EC4"/>
    <w:rsid w:val="00A03D42"/>
    <w:rsid w:val="00A0432F"/>
    <w:rsid w:val="00A06251"/>
    <w:rsid w:val="00A06D9C"/>
    <w:rsid w:val="00A06EAB"/>
    <w:rsid w:val="00A0723E"/>
    <w:rsid w:val="00A0748D"/>
    <w:rsid w:val="00A07970"/>
    <w:rsid w:val="00A07AED"/>
    <w:rsid w:val="00A07BFB"/>
    <w:rsid w:val="00A1140E"/>
    <w:rsid w:val="00A1178A"/>
    <w:rsid w:val="00A12143"/>
    <w:rsid w:val="00A12184"/>
    <w:rsid w:val="00A12BE7"/>
    <w:rsid w:val="00A1347C"/>
    <w:rsid w:val="00A13E14"/>
    <w:rsid w:val="00A13EE7"/>
    <w:rsid w:val="00A14427"/>
    <w:rsid w:val="00A158B2"/>
    <w:rsid w:val="00A15F7A"/>
    <w:rsid w:val="00A16342"/>
    <w:rsid w:val="00A163F2"/>
    <w:rsid w:val="00A16629"/>
    <w:rsid w:val="00A168A0"/>
    <w:rsid w:val="00A1729C"/>
    <w:rsid w:val="00A174CF"/>
    <w:rsid w:val="00A176E3"/>
    <w:rsid w:val="00A20CC6"/>
    <w:rsid w:val="00A22B75"/>
    <w:rsid w:val="00A22F11"/>
    <w:rsid w:val="00A230D2"/>
    <w:rsid w:val="00A23438"/>
    <w:rsid w:val="00A238D6"/>
    <w:rsid w:val="00A24BAD"/>
    <w:rsid w:val="00A258F7"/>
    <w:rsid w:val="00A26997"/>
    <w:rsid w:val="00A27095"/>
    <w:rsid w:val="00A2739C"/>
    <w:rsid w:val="00A27794"/>
    <w:rsid w:val="00A27E17"/>
    <w:rsid w:val="00A27E20"/>
    <w:rsid w:val="00A30283"/>
    <w:rsid w:val="00A3059A"/>
    <w:rsid w:val="00A30DC8"/>
    <w:rsid w:val="00A3101D"/>
    <w:rsid w:val="00A32686"/>
    <w:rsid w:val="00A32E4E"/>
    <w:rsid w:val="00A33CA9"/>
    <w:rsid w:val="00A33CE0"/>
    <w:rsid w:val="00A3404B"/>
    <w:rsid w:val="00A3473F"/>
    <w:rsid w:val="00A34912"/>
    <w:rsid w:val="00A34A71"/>
    <w:rsid w:val="00A35AED"/>
    <w:rsid w:val="00A35B63"/>
    <w:rsid w:val="00A36217"/>
    <w:rsid w:val="00A400D2"/>
    <w:rsid w:val="00A4084C"/>
    <w:rsid w:val="00A411AF"/>
    <w:rsid w:val="00A41933"/>
    <w:rsid w:val="00A41C41"/>
    <w:rsid w:val="00A42C9E"/>
    <w:rsid w:val="00A42E84"/>
    <w:rsid w:val="00A4366A"/>
    <w:rsid w:val="00A43F36"/>
    <w:rsid w:val="00A441A0"/>
    <w:rsid w:val="00A4443B"/>
    <w:rsid w:val="00A44EED"/>
    <w:rsid w:val="00A4586A"/>
    <w:rsid w:val="00A45FB2"/>
    <w:rsid w:val="00A46880"/>
    <w:rsid w:val="00A46DC2"/>
    <w:rsid w:val="00A46E42"/>
    <w:rsid w:val="00A46F22"/>
    <w:rsid w:val="00A4742E"/>
    <w:rsid w:val="00A47E24"/>
    <w:rsid w:val="00A50D4C"/>
    <w:rsid w:val="00A53CF4"/>
    <w:rsid w:val="00A55079"/>
    <w:rsid w:val="00A56006"/>
    <w:rsid w:val="00A564DB"/>
    <w:rsid w:val="00A56B7B"/>
    <w:rsid w:val="00A57EBF"/>
    <w:rsid w:val="00A57FF3"/>
    <w:rsid w:val="00A60103"/>
    <w:rsid w:val="00A61C79"/>
    <w:rsid w:val="00A628B6"/>
    <w:rsid w:val="00A62BF5"/>
    <w:rsid w:val="00A6417B"/>
    <w:rsid w:val="00A645CB"/>
    <w:rsid w:val="00A646B7"/>
    <w:rsid w:val="00A64E2E"/>
    <w:rsid w:val="00A653DF"/>
    <w:rsid w:val="00A65943"/>
    <w:rsid w:val="00A65E66"/>
    <w:rsid w:val="00A66316"/>
    <w:rsid w:val="00A71EAB"/>
    <w:rsid w:val="00A725F2"/>
    <w:rsid w:val="00A727E1"/>
    <w:rsid w:val="00A7291F"/>
    <w:rsid w:val="00A72B03"/>
    <w:rsid w:val="00A72B74"/>
    <w:rsid w:val="00A72E9E"/>
    <w:rsid w:val="00A7326F"/>
    <w:rsid w:val="00A739F1"/>
    <w:rsid w:val="00A7464E"/>
    <w:rsid w:val="00A74727"/>
    <w:rsid w:val="00A75496"/>
    <w:rsid w:val="00A763ED"/>
    <w:rsid w:val="00A76D70"/>
    <w:rsid w:val="00A772D8"/>
    <w:rsid w:val="00A77E7D"/>
    <w:rsid w:val="00A816E6"/>
    <w:rsid w:val="00A8246E"/>
    <w:rsid w:val="00A83B9D"/>
    <w:rsid w:val="00A84987"/>
    <w:rsid w:val="00A8599E"/>
    <w:rsid w:val="00A86121"/>
    <w:rsid w:val="00A866D2"/>
    <w:rsid w:val="00A8671A"/>
    <w:rsid w:val="00A876C0"/>
    <w:rsid w:val="00A9197A"/>
    <w:rsid w:val="00A919E5"/>
    <w:rsid w:val="00A92070"/>
    <w:rsid w:val="00A92863"/>
    <w:rsid w:val="00A9414D"/>
    <w:rsid w:val="00A95ABB"/>
    <w:rsid w:val="00A9615F"/>
    <w:rsid w:val="00A962E8"/>
    <w:rsid w:val="00A9681F"/>
    <w:rsid w:val="00A97361"/>
    <w:rsid w:val="00A977F4"/>
    <w:rsid w:val="00A97AC2"/>
    <w:rsid w:val="00A97C07"/>
    <w:rsid w:val="00AA14B0"/>
    <w:rsid w:val="00AA1909"/>
    <w:rsid w:val="00AA1FCD"/>
    <w:rsid w:val="00AA20E9"/>
    <w:rsid w:val="00AA3904"/>
    <w:rsid w:val="00AA3972"/>
    <w:rsid w:val="00AA5007"/>
    <w:rsid w:val="00AA5F8E"/>
    <w:rsid w:val="00AA64C6"/>
    <w:rsid w:val="00AA65BA"/>
    <w:rsid w:val="00AA6692"/>
    <w:rsid w:val="00AA7B31"/>
    <w:rsid w:val="00AA7F95"/>
    <w:rsid w:val="00AB0482"/>
    <w:rsid w:val="00AB0CE9"/>
    <w:rsid w:val="00AB24CF"/>
    <w:rsid w:val="00AB3BAD"/>
    <w:rsid w:val="00AB41D9"/>
    <w:rsid w:val="00AB4773"/>
    <w:rsid w:val="00AB4E15"/>
    <w:rsid w:val="00AB505F"/>
    <w:rsid w:val="00AB5D05"/>
    <w:rsid w:val="00AB62AE"/>
    <w:rsid w:val="00AB7B0F"/>
    <w:rsid w:val="00AC1F92"/>
    <w:rsid w:val="00AC2244"/>
    <w:rsid w:val="00AC24AD"/>
    <w:rsid w:val="00AC2E6F"/>
    <w:rsid w:val="00AC31C8"/>
    <w:rsid w:val="00AC36D1"/>
    <w:rsid w:val="00AC5620"/>
    <w:rsid w:val="00AC60A7"/>
    <w:rsid w:val="00AC73BC"/>
    <w:rsid w:val="00AC75C8"/>
    <w:rsid w:val="00AD0691"/>
    <w:rsid w:val="00AD099E"/>
    <w:rsid w:val="00AD12A7"/>
    <w:rsid w:val="00AD178F"/>
    <w:rsid w:val="00AD1EB9"/>
    <w:rsid w:val="00AD2EF8"/>
    <w:rsid w:val="00AD316D"/>
    <w:rsid w:val="00AD31A4"/>
    <w:rsid w:val="00AD3E49"/>
    <w:rsid w:val="00AD41CB"/>
    <w:rsid w:val="00AD4F10"/>
    <w:rsid w:val="00AD5278"/>
    <w:rsid w:val="00AD6302"/>
    <w:rsid w:val="00AE089F"/>
    <w:rsid w:val="00AE0908"/>
    <w:rsid w:val="00AE0A6D"/>
    <w:rsid w:val="00AE12B4"/>
    <w:rsid w:val="00AE1A59"/>
    <w:rsid w:val="00AE251C"/>
    <w:rsid w:val="00AE297A"/>
    <w:rsid w:val="00AE2D54"/>
    <w:rsid w:val="00AE36FC"/>
    <w:rsid w:val="00AE4554"/>
    <w:rsid w:val="00AE4F1D"/>
    <w:rsid w:val="00AE5713"/>
    <w:rsid w:val="00AE5E20"/>
    <w:rsid w:val="00AE68C3"/>
    <w:rsid w:val="00AE7109"/>
    <w:rsid w:val="00AE7D91"/>
    <w:rsid w:val="00AF02EB"/>
    <w:rsid w:val="00AF0367"/>
    <w:rsid w:val="00AF0A6A"/>
    <w:rsid w:val="00AF281D"/>
    <w:rsid w:val="00AF41AF"/>
    <w:rsid w:val="00AF7126"/>
    <w:rsid w:val="00AF7139"/>
    <w:rsid w:val="00AF7CBF"/>
    <w:rsid w:val="00AF7FD9"/>
    <w:rsid w:val="00B005A2"/>
    <w:rsid w:val="00B00DA5"/>
    <w:rsid w:val="00B011DC"/>
    <w:rsid w:val="00B01500"/>
    <w:rsid w:val="00B01567"/>
    <w:rsid w:val="00B03DF5"/>
    <w:rsid w:val="00B03F60"/>
    <w:rsid w:val="00B040BD"/>
    <w:rsid w:val="00B04A9A"/>
    <w:rsid w:val="00B05011"/>
    <w:rsid w:val="00B06655"/>
    <w:rsid w:val="00B07298"/>
    <w:rsid w:val="00B07EDC"/>
    <w:rsid w:val="00B10C9F"/>
    <w:rsid w:val="00B1135D"/>
    <w:rsid w:val="00B1312C"/>
    <w:rsid w:val="00B157DB"/>
    <w:rsid w:val="00B17C8F"/>
    <w:rsid w:val="00B2269B"/>
    <w:rsid w:val="00B24218"/>
    <w:rsid w:val="00B244E5"/>
    <w:rsid w:val="00B24A6C"/>
    <w:rsid w:val="00B24E35"/>
    <w:rsid w:val="00B250E4"/>
    <w:rsid w:val="00B25801"/>
    <w:rsid w:val="00B25F53"/>
    <w:rsid w:val="00B25F90"/>
    <w:rsid w:val="00B2703E"/>
    <w:rsid w:val="00B273D2"/>
    <w:rsid w:val="00B2783F"/>
    <w:rsid w:val="00B27D60"/>
    <w:rsid w:val="00B307A2"/>
    <w:rsid w:val="00B30812"/>
    <w:rsid w:val="00B317C2"/>
    <w:rsid w:val="00B31DE9"/>
    <w:rsid w:val="00B32098"/>
    <w:rsid w:val="00B32146"/>
    <w:rsid w:val="00B32A88"/>
    <w:rsid w:val="00B32EF4"/>
    <w:rsid w:val="00B3327B"/>
    <w:rsid w:val="00B335DC"/>
    <w:rsid w:val="00B33E25"/>
    <w:rsid w:val="00B34A09"/>
    <w:rsid w:val="00B35A5C"/>
    <w:rsid w:val="00B36411"/>
    <w:rsid w:val="00B36641"/>
    <w:rsid w:val="00B367E6"/>
    <w:rsid w:val="00B36D17"/>
    <w:rsid w:val="00B378E3"/>
    <w:rsid w:val="00B4013E"/>
    <w:rsid w:val="00B4063F"/>
    <w:rsid w:val="00B40A64"/>
    <w:rsid w:val="00B40C4F"/>
    <w:rsid w:val="00B42F10"/>
    <w:rsid w:val="00B4322D"/>
    <w:rsid w:val="00B45B38"/>
    <w:rsid w:val="00B461ED"/>
    <w:rsid w:val="00B46378"/>
    <w:rsid w:val="00B46B3F"/>
    <w:rsid w:val="00B46CB9"/>
    <w:rsid w:val="00B5050B"/>
    <w:rsid w:val="00B50703"/>
    <w:rsid w:val="00B50B04"/>
    <w:rsid w:val="00B5359D"/>
    <w:rsid w:val="00B53C01"/>
    <w:rsid w:val="00B541AC"/>
    <w:rsid w:val="00B54432"/>
    <w:rsid w:val="00B54492"/>
    <w:rsid w:val="00B54913"/>
    <w:rsid w:val="00B551CF"/>
    <w:rsid w:val="00B55ACD"/>
    <w:rsid w:val="00B57CC9"/>
    <w:rsid w:val="00B61B3D"/>
    <w:rsid w:val="00B6391C"/>
    <w:rsid w:val="00B6431C"/>
    <w:rsid w:val="00B64EBC"/>
    <w:rsid w:val="00B651A2"/>
    <w:rsid w:val="00B6533C"/>
    <w:rsid w:val="00B65DF4"/>
    <w:rsid w:val="00B665A3"/>
    <w:rsid w:val="00B669CD"/>
    <w:rsid w:val="00B67460"/>
    <w:rsid w:val="00B67AFB"/>
    <w:rsid w:val="00B706C6"/>
    <w:rsid w:val="00B70EAF"/>
    <w:rsid w:val="00B71380"/>
    <w:rsid w:val="00B7254B"/>
    <w:rsid w:val="00B72942"/>
    <w:rsid w:val="00B7487E"/>
    <w:rsid w:val="00B74C9B"/>
    <w:rsid w:val="00B76D22"/>
    <w:rsid w:val="00B778D4"/>
    <w:rsid w:val="00B77A6F"/>
    <w:rsid w:val="00B77FEC"/>
    <w:rsid w:val="00B816D4"/>
    <w:rsid w:val="00B81A42"/>
    <w:rsid w:val="00B81A47"/>
    <w:rsid w:val="00B82CA6"/>
    <w:rsid w:val="00B82F5B"/>
    <w:rsid w:val="00B83A0F"/>
    <w:rsid w:val="00B83F63"/>
    <w:rsid w:val="00B86462"/>
    <w:rsid w:val="00B86A5C"/>
    <w:rsid w:val="00B874E8"/>
    <w:rsid w:val="00B87607"/>
    <w:rsid w:val="00B91A92"/>
    <w:rsid w:val="00B92805"/>
    <w:rsid w:val="00B92F79"/>
    <w:rsid w:val="00B93714"/>
    <w:rsid w:val="00B93A7A"/>
    <w:rsid w:val="00B93B52"/>
    <w:rsid w:val="00B94424"/>
    <w:rsid w:val="00B94E41"/>
    <w:rsid w:val="00B950EF"/>
    <w:rsid w:val="00B958DE"/>
    <w:rsid w:val="00B962ED"/>
    <w:rsid w:val="00B964BA"/>
    <w:rsid w:val="00B964FB"/>
    <w:rsid w:val="00B96864"/>
    <w:rsid w:val="00B96DB6"/>
    <w:rsid w:val="00B970A9"/>
    <w:rsid w:val="00B9744A"/>
    <w:rsid w:val="00B97621"/>
    <w:rsid w:val="00B9768E"/>
    <w:rsid w:val="00BA01B0"/>
    <w:rsid w:val="00BA0EF3"/>
    <w:rsid w:val="00BA1B62"/>
    <w:rsid w:val="00BA26D8"/>
    <w:rsid w:val="00BA2AE9"/>
    <w:rsid w:val="00BA3683"/>
    <w:rsid w:val="00BA43A0"/>
    <w:rsid w:val="00BA5CF1"/>
    <w:rsid w:val="00BB039E"/>
    <w:rsid w:val="00BB0B27"/>
    <w:rsid w:val="00BB11E7"/>
    <w:rsid w:val="00BB166F"/>
    <w:rsid w:val="00BB1682"/>
    <w:rsid w:val="00BB1C7C"/>
    <w:rsid w:val="00BB20FB"/>
    <w:rsid w:val="00BB2AB5"/>
    <w:rsid w:val="00BB2E4D"/>
    <w:rsid w:val="00BB3A63"/>
    <w:rsid w:val="00BB5200"/>
    <w:rsid w:val="00BB5D43"/>
    <w:rsid w:val="00BC02A2"/>
    <w:rsid w:val="00BC1858"/>
    <w:rsid w:val="00BC1F82"/>
    <w:rsid w:val="00BC2481"/>
    <w:rsid w:val="00BC38B9"/>
    <w:rsid w:val="00BC3A62"/>
    <w:rsid w:val="00BC480F"/>
    <w:rsid w:val="00BC4C3C"/>
    <w:rsid w:val="00BC4F57"/>
    <w:rsid w:val="00BC5050"/>
    <w:rsid w:val="00BC5A0D"/>
    <w:rsid w:val="00BC6152"/>
    <w:rsid w:val="00BC6326"/>
    <w:rsid w:val="00BC6A41"/>
    <w:rsid w:val="00BD0AEB"/>
    <w:rsid w:val="00BD1726"/>
    <w:rsid w:val="00BD1E0C"/>
    <w:rsid w:val="00BD3B4E"/>
    <w:rsid w:val="00BD47F0"/>
    <w:rsid w:val="00BD5A5F"/>
    <w:rsid w:val="00BD6D28"/>
    <w:rsid w:val="00BD7180"/>
    <w:rsid w:val="00BD790D"/>
    <w:rsid w:val="00BE0D0C"/>
    <w:rsid w:val="00BE1C1D"/>
    <w:rsid w:val="00BE1E68"/>
    <w:rsid w:val="00BE2DED"/>
    <w:rsid w:val="00BE3214"/>
    <w:rsid w:val="00BE3387"/>
    <w:rsid w:val="00BE47EE"/>
    <w:rsid w:val="00BE5D7C"/>
    <w:rsid w:val="00BE607A"/>
    <w:rsid w:val="00BE6093"/>
    <w:rsid w:val="00BE6E40"/>
    <w:rsid w:val="00BE6F51"/>
    <w:rsid w:val="00BF0774"/>
    <w:rsid w:val="00BF0B98"/>
    <w:rsid w:val="00BF14F6"/>
    <w:rsid w:val="00BF262F"/>
    <w:rsid w:val="00BF3C9F"/>
    <w:rsid w:val="00BF496F"/>
    <w:rsid w:val="00BF4D1B"/>
    <w:rsid w:val="00BF5B29"/>
    <w:rsid w:val="00BF5B91"/>
    <w:rsid w:val="00BF5F63"/>
    <w:rsid w:val="00BF5F84"/>
    <w:rsid w:val="00C009B4"/>
    <w:rsid w:val="00C00DB2"/>
    <w:rsid w:val="00C0275E"/>
    <w:rsid w:val="00C029B2"/>
    <w:rsid w:val="00C02A4F"/>
    <w:rsid w:val="00C02E3F"/>
    <w:rsid w:val="00C034B0"/>
    <w:rsid w:val="00C03BF6"/>
    <w:rsid w:val="00C04711"/>
    <w:rsid w:val="00C047C9"/>
    <w:rsid w:val="00C05205"/>
    <w:rsid w:val="00C0537E"/>
    <w:rsid w:val="00C0554D"/>
    <w:rsid w:val="00C06CF8"/>
    <w:rsid w:val="00C06E59"/>
    <w:rsid w:val="00C06FE7"/>
    <w:rsid w:val="00C070BF"/>
    <w:rsid w:val="00C0711F"/>
    <w:rsid w:val="00C10AC7"/>
    <w:rsid w:val="00C10B0C"/>
    <w:rsid w:val="00C12551"/>
    <w:rsid w:val="00C1261F"/>
    <w:rsid w:val="00C13C97"/>
    <w:rsid w:val="00C14586"/>
    <w:rsid w:val="00C145CF"/>
    <w:rsid w:val="00C14F4B"/>
    <w:rsid w:val="00C16A96"/>
    <w:rsid w:val="00C16D5D"/>
    <w:rsid w:val="00C1745B"/>
    <w:rsid w:val="00C17661"/>
    <w:rsid w:val="00C17883"/>
    <w:rsid w:val="00C2016F"/>
    <w:rsid w:val="00C20336"/>
    <w:rsid w:val="00C209EB"/>
    <w:rsid w:val="00C20C19"/>
    <w:rsid w:val="00C21DB8"/>
    <w:rsid w:val="00C23934"/>
    <w:rsid w:val="00C26147"/>
    <w:rsid w:val="00C26628"/>
    <w:rsid w:val="00C26BA4"/>
    <w:rsid w:val="00C301AB"/>
    <w:rsid w:val="00C30636"/>
    <w:rsid w:val="00C31730"/>
    <w:rsid w:val="00C321DC"/>
    <w:rsid w:val="00C34801"/>
    <w:rsid w:val="00C35085"/>
    <w:rsid w:val="00C364CC"/>
    <w:rsid w:val="00C36E19"/>
    <w:rsid w:val="00C374D0"/>
    <w:rsid w:val="00C37F3B"/>
    <w:rsid w:val="00C4127F"/>
    <w:rsid w:val="00C428B5"/>
    <w:rsid w:val="00C43523"/>
    <w:rsid w:val="00C43963"/>
    <w:rsid w:val="00C4556A"/>
    <w:rsid w:val="00C45AD6"/>
    <w:rsid w:val="00C46AD8"/>
    <w:rsid w:val="00C46BCC"/>
    <w:rsid w:val="00C46EF5"/>
    <w:rsid w:val="00C46F20"/>
    <w:rsid w:val="00C5038D"/>
    <w:rsid w:val="00C51249"/>
    <w:rsid w:val="00C51B73"/>
    <w:rsid w:val="00C52A90"/>
    <w:rsid w:val="00C5322F"/>
    <w:rsid w:val="00C53402"/>
    <w:rsid w:val="00C535A7"/>
    <w:rsid w:val="00C537C2"/>
    <w:rsid w:val="00C53AC6"/>
    <w:rsid w:val="00C53F5D"/>
    <w:rsid w:val="00C56A7F"/>
    <w:rsid w:val="00C57015"/>
    <w:rsid w:val="00C575F1"/>
    <w:rsid w:val="00C600F3"/>
    <w:rsid w:val="00C60A43"/>
    <w:rsid w:val="00C60AFE"/>
    <w:rsid w:val="00C61BC8"/>
    <w:rsid w:val="00C620CA"/>
    <w:rsid w:val="00C62BF6"/>
    <w:rsid w:val="00C62C8B"/>
    <w:rsid w:val="00C63F50"/>
    <w:rsid w:val="00C65964"/>
    <w:rsid w:val="00C66E15"/>
    <w:rsid w:val="00C6775F"/>
    <w:rsid w:val="00C70B41"/>
    <w:rsid w:val="00C70BB0"/>
    <w:rsid w:val="00C722E9"/>
    <w:rsid w:val="00C72A31"/>
    <w:rsid w:val="00C73F27"/>
    <w:rsid w:val="00C745D5"/>
    <w:rsid w:val="00C75308"/>
    <w:rsid w:val="00C75331"/>
    <w:rsid w:val="00C75A3B"/>
    <w:rsid w:val="00C75F0C"/>
    <w:rsid w:val="00C80114"/>
    <w:rsid w:val="00C80520"/>
    <w:rsid w:val="00C80FB1"/>
    <w:rsid w:val="00C828E4"/>
    <w:rsid w:val="00C82D8B"/>
    <w:rsid w:val="00C832CA"/>
    <w:rsid w:val="00C84461"/>
    <w:rsid w:val="00C845C1"/>
    <w:rsid w:val="00C87FD5"/>
    <w:rsid w:val="00C90067"/>
    <w:rsid w:val="00C901BF"/>
    <w:rsid w:val="00C90385"/>
    <w:rsid w:val="00C916E3"/>
    <w:rsid w:val="00C91AAA"/>
    <w:rsid w:val="00C91FBF"/>
    <w:rsid w:val="00C9347C"/>
    <w:rsid w:val="00C94412"/>
    <w:rsid w:val="00C95D8A"/>
    <w:rsid w:val="00C965DB"/>
    <w:rsid w:val="00C96BD9"/>
    <w:rsid w:val="00CA07B3"/>
    <w:rsid w:val="00CA0BE8"/>
    <w:rsid w:val="00CA1EB8"/>
    <w:rsid w:val="00CA2AFD"/>
    <w:rsid w:val="00CA39EF"/>
    <w:rsid w:val="00CA3A3E"/>
    <w:rsid w:val="00CA49BD"/>
    <w:rsid w:val="00CA55E5"/>
    <w:rsid w:val="00CA5ABA"/>
    <w:rsid w:val="00CA5B71"/>
    <w:rsid w:val="00CA613F"/>
    <w:rsid w:val="00CA6440"/>
    <w:rsid w:val="00CA7268"/>
    <w:rsid w:val="00CA7943"/>
    <w:rsid w:val="00CA7F49"/>
    <w:rsid w:val="00CB0075"/>
    <w:rsid w:val="00CB03A0"/>
    <w:rsid w:val="00CB0F9D"/>
    <w:rsid w:val="00CB1E85"/>
    <w:rsid w:val="00CB23B3"/>
    <w:rsid w:val="00CB2C33"/>
    <w:rsid w:val="00CB3B34"/>
    <w:rsid w:val="00CB4703"/>
    <w:rsid w:val="00CB4734"/>
    <w:rsid w:val="00CB4771"/>
    <w:rsid w:val="00CB49FA"/>
    <w:rsid w:val="00CB619B"/>
    <w:rsid w:val="00CB6286"/>
    <w:rsid w:val="00CB69F8"/>
    <w:rsid w:val="00CB6A6B"/>
    <w:rsid w:val="00CB76E4"/>
    <w:rsid w:val="00CB7847"/>
    <w:rsid w:val="00CC0B60"/>
    <w:rsid w:val="00CC1498"/>
    <w:rsid w:val="00CC1D05"/>
    <w:rsid w:val="00CC2DA6"/>
    <w:rsid w:val="00CC2FAD"/>
    <w:rsid w:val="00CC387C"/>
    <w:rsid w:val="00CC38EB"/>
    <w:rsid w:val="00CC3BAD"/>
    <w:rsid w:val="00CC3E3B"/>
    <w:rsid w:val="00CC3F25"/>
    <w:rsid w:val="00CC54CB"/>
    <w:rsid w:val="00CC6A89"/>
    <w:rsid w:val="00CC7579"/>
    <w:rsid w:val="00CD06C6"/>
    <w:rsid w:val="00CD19D5"/>
    <w:rsid w:val="00CD2416"/>
    <w:rsid w:val="00CD30C6"/>
    <w:rsid w:val="00CD3725"/>
    <w:rsid w:val="00CD3805"/>
    <w:rsid w:val="00CD38FD"/>
    <w:rsid w:val="00CD3FAB"/>
    <w:rsid w:val="00CD4C0D"/>
    <w:rsid w:val="00CD703D"/>
    <w:rsid w:val="00CD75DF"/>
    <w:rsid w:val="00CD7988"/>
    <w:rsid w:val="00CE0338"/>
    <w:rsid w:val="00CE0973"/>
    <w:rsid w:val="00CE0AF6"/>
    <w:rsid w:val="00CE25B2"/>
    <w:rsid w:val="00CE25B3"/>
    <w:rsid w:val="00CE25DA"/>
    <w:rsid w:val="00CE27F1"/>
    <w:rsid w:val="00CE3C4C"/>
    <w:rsid w:val="00CE3EF8"/>
    <w:rsid w:val="00CE42AC"/>
    <w:rsid w:val="00CE5F83"/>
    <w:rsid w:val="00CE7047"/>
    <w:rsid w:val="00CE760F"/>
    <w:rsid w:val="00CF05D6"/>
    <w:rsid w:val="00CF0FC5"/>
    <w:rsid w:val="00CF29AF"/>
    <w:rsid w:val="00CF2CDB"/>
    <w:rsid w:val="00CF31F7"/>
    <w:rsid w:val="00CF33C0"/>
    <w:rsid w:val="00CF3D7E"/>
    <w:rsid w:val="00CF4743"/>
    <w:rsid w:val="00CF511E"/>
    <w:rsid w:val="00CF6849"/>
    <w:rsid w:val="00CF7711"/>
    <w:rsid w:val="00D004D8"/>
    <w:rsid w:val="00D00815"/>
    <w:rsid w:val="00D01512"/>
    <w:rsid w:val="00D01558"/>
    <w:rsid w:val="00D0249C"/>
    <w:rsid w:val="00D0268A"/>
    <w:rsid w:val="00D02818"/>
    <w:rsid w:val="00D048D3"/>
    <w:rsid w:val="00D0537D"/>
    <w:rsid w:val="00D056AA"/>
    <w:rsid w:val="00D05F08"/>
    <w:rsid w:val="00D0601A"/>
    <w:rsid w:val="00D06BF8"/>
    <w:rsid w:val="00D109FA"/>
    <w:rsid w:val="00D112E0"/>
    <w:rsid w:val="00D114AB"/>
    <w:rsid w:val="00D12462"/>
    <w:rsid w:val="00D129E4"/>
    <w:rsid w:val="00D12E3E"/>
    <w:rsid w:val="00D148DA"/>
    <w:rsid w:val="00D150AC"/>
    <w:rsid w:val="00D153D3"/>
    <w:rsid w:val="00D16522"/>
    <w:rsid w:val="00D17A42"/>
    <w:rsid w:val="00D17B3E"/>
    <w:rsid w:val="00D17ED5"/>
    <w:rsid w:val="00D206CA"/>
    <w:rsid w:val="00D207E1"/>
    <w:rsid w:val="00D20895"/>
    <w:rsid w:val="00D21892"/>
    <w:rsid w:val="00D24494"/>
    <w:rsid w:val="00D2452A"/>
    <w:rsid w:val="00D245EB"/>
    <w:rsid w:val="00D2499E"/>
    <w:rsid w:val="00D25210"/>
    <w:rsid w:val="00D26068"/>
    <w:rsid w:val="00D2686F"/>
    <w:rsid w:val="00D270D5"/>
    <w:rsid w:val="00D27260"/>
    <w:rsid w:val="00D2754C"/>
    <w:rsid w:val="00D27806"/>
    <w:rsid w:val="00D2796E"/>
    <w:rsid w:val="00D27AA2"/>
    <w:rsid w:val="00D31A8F"/>
    <w:rsid w:val="00D35B99"/>
    <w:rsid w:val="00D366B2"/>
    <w:rsid w:val="00D41BAB"/>
    <w:rsid w:val="00D42465"/>
    <w:rsid w:val="00D426D6"/>
    <w:rsid w:val="00D4309B"/>
    <w:rsid w:val="00D43441"/>
    <w:rsid w:val="00D434BD"/>
    <w:rsid w:val="00D43D7C"/>
    <w:rsid w:val="00D46034"/>
    <w:rsid w:val="00D47A0A"/>
    <w:rsid w:val="00D50815"/>
    <w:rsid w:val="00D51055"/>
    <w:rsid w:val="00D510ED"/>
    <w:rsid w:val="00D51A21"/>
    <w:rsid w:val="00D520FC"/>
    <w:rsid w:val="00D5282C"/>
    <w:rsid w:val="00D535B6"/>
    <w:rsid w:val="00D56686"/>
    <w:rsid w:val="00D569C7"/>
    <w:rsid w:val="00D600D7"/>
    <w:rsid w:val="00D60D30"/>
    <w:rsid w:val="00D617FB"/>
    <w:rsid w:val="00D6246D"/>
    <w:rsid w:val="00D62537"/>
    <w:rsid w:val="00D62C81"/>
    <w:rsid w:val="00D633CF"/>
    <w:rsid w:val="00D63A24"/>
    <w:rsid w:val="00D65E46"/>
    <w:rsid w:val="00D662CE"/>
    <w:rsid w:val="00D6667F"/>
    <w:rsid w:val="00D666A4"/>
    <w:rsid w:val="00D670E7"/>
    <w:rsid w:val="00D67874"/>
    <w:rsid w:val="00D70976"/>
    <w:rsid w:val="00D711C9"/>
    <w:rsid w:val="00D71671"/>
    <w:rsid w:val="00D71C8C"/>
    <w:rsid w:val="00D72155"/>
    <w:rsid w:val="00D73578"/>
    <w:rsid w:val="00D73653"/>
    <w:rsid w:val="00D7399B"/>
    <w:rsid w:val="00D73A27"/>
    <w:rsid w:val="00D73E49"/>
    <w:rsid w:val="00D74103"/>
    <w:rsid w:val="00D74151"/>
    <w:rsid w:val="00D744EC"/>
    <w:rsid w:val="00D7546D"/>
    <w:rsid w:val="00D75A5D"/>
    <w:rsid w:val="00D80556"/>
    <w:rsid w:val="00D80F5E"/>
    <w:rsid w:val="00D81326"/>
    <w:rsid w:val="00D8263A"/>
    <w:rsid w:val="00D829CB"/>
    <w:rsid w:val="00D82B4D"/>
    <w:rsid w:val="00D82BE6"/>
    <w:rsid w:val="00D83B70"/>
    <w:rsid w:val="00D85954"/>
    <w:rsid w:val="00D87E12"/>
    <w:rsid w:val="00D90623"/>
    <w:rsid w:val="00D90BA5"/>
    <w:rsid w:val="00D91310"/>
    <w:rsid w:val="00D94C32"/>
    <w:rsid w:val="00D9502E"/>
    <w:rsid w:val="00D95F5B"/>
    <w:rsid w:val="00D968F6"/>
    <w:rsid w:val="00D969FF"/>
    <w:rsid w:val="00D9704D"/>
    <w:rsid w:val="00D97491"/>
    <w:rsid w:val="00DA02F9"/>
    <w:rsid w:val="00DA34CE"/>
    <w:rsid w:val="00DA3E73"/>
    <w:rsid w:val="00DA58E6"/>
    <w:rsid w:val="00DA5ECA"/>
    <w:rsid w:val="00DA6A7E"/>
    <w:rsid w:val="00DA6A83"/>
    <w:rsid w:val="00DA7014"/>
    <w:rsid w:val="00DA70A0"/>
    <w:rsid w:val="00DA74B9"/>
    <w:rsid w:val="00DB0099"/>
    <w:rsid w:val="00DB0689"/>
    <w:rsid w:val="00DB0ACA"/>
    <w:rsid w:val="00DB31EA"/>
    <w:rsid w:val="00DB43B4"/>
    <w:rsid w:val="00DB446C"/>
    <w:rsid w:val="00DB5442"/>
    <w:rsid w:val="00DB5D92"/>
    <w:rsid w:val="00DB65CB"/>
    <w:rsid w:val="00DB716D"/>
    <w:rsid w:val="00DB720E"/>
    <w:rsid w:val="00DB79DD"/>
    <w:rsid w:val="00DC096E"/>
    <w:rsid w:val="00DC0E10"/>
    <w:rsid w:val="00DC1B8B"/>
    <w:rsid w:val="00DC1E2F"/>
    <w:rsid w:val="00DC3DCF"/>
    <w:rsid w:val="00DC411F"/>
    <w:rsid w:val="00DC46D7"/>
    <w:rsid w:val="00DC5B97"/>
    <w:rsid w:val="00DC5E79"/>
    <w:rsid w:val="00DC6E0A"/>
    <w:rsid w:val="00DC6FAF"/>
    <w:rsid w:val="00DD0478"/>
    <w:rsid w:val="00DD0613"/>
    <w:rsid w:val="00DD1E5B"/>
    <w:rsid w:val="00DD245F"/>
    <w:rsid w:val="00DD270F"/>
    <w:rsid w:val="00DD481C"/>
    <w:rsid w:val="00DD4FAA"/>
    <w:rsid w:val="00DD5517"/>
    <w:rsid w:val="00DD62EA"/>
    <w:rsid w:val="00DD66FD"/>
    <w:rsid w:val="00DD6B6F"/>
    <w:rsid w:val="00DD711C"/>
    <w:rsid w:val="00DE02DF"/>
    <w:rsid w:val="00DE10E0"/>
    <w:rsid w:val="00DE32F2"/>
    <w:rsid w:val="00DE392F"/>
    <w:rsid w:val="00DE3E8D"/>
    <w:rsid w:val="00DE4077"/>
    <w:rsid w:val="00DE53E5"/>
    <w:rsid w:val="00DE5401"/>
    <w:rsid w:val="00DE5FA7"/>
    <w:rsid w:val="00DE6179"/>
    <w:rsid w:val="00DE68E4"/>
    <w:rsid w:val="00DE6D63"/>
    <w:rsid w:val="00DE7056"/>
    <w:rsid w:val="00DF05C5"/>
    <w:rsid w:val="00DF05ED"/>
    <w:rsid w:val="00DF085D"/>
    <w:rsid w:val="00DF0CB7"/>
    <w:rsid w:val="00DF269A"/>
    <w:rsid w:val="00DF345E"/>
    <w:rsid w:val="00DF4117"/>
    <w:rsid w:val="00DF4C9F"/>
    <w:rsid w:val="00DF7847"/>
    <w:rsid w:val="00DF794F"/>
    <w:rsid w:val="00DF7A7B"/>
    <w:rsid w:val="00E01E80"/>
    <w:rsid w:val="00E02499"/>
    <w:rsid w:val="00E02BD8"/>
    <w:rsid w:val="00E038BC"/>
    <w:rsid w:val="00E0436A"/>
    <w:rsid w:val="00E04DF6"/>
    <w:rsid w:val="00E05A84"/>
    <w:rsid w:val="00E0792D"/>
    <w:rsid w:val="00E1022B"/>
    <w:rsid w:val="00E10794"/>
    <w:rsid w:val="00E10B37"/>
    <w:rsid w:val="00E10E86"/>
    <w:rsid w:val="00E1134A"/>
    <w:rsid w:val="00E116DB"/>
    <w:rsid w:val="00E127C1"/>
    <w:rsid w:val="00E12E13"/>
    <w:rsid w:val="00E13A09"/>
    <w:rsid w:val="00E13D63"/>
    <w:rsid w:val="00E14A68"/>
    <w:rsid w:val="00E150F2"/>
    <w:rsid w:val="00E15112"/>
    <w:rsid w:val="00E1518C"/>
    <w:rsid w:val="00E15223"/>
    <w:rsid w:val="00E156F9"/>
    <w:rsid w:val="00E15D1D"/>
    <w:rsid w:val="00E167DA"/>
    <w:rsid w:val="00E242ED"/>
    <w:rsid w:val="00E24750"/>
    <w:rsid w:val="00E24FBF"/>
    <w:rsid w:val="00E2505E"/>
    <w:rsid w:val="00E252DA"/>
    <w:rsid w:val="00E25B68"/>
    <w:rsid w:val="00E25BAE"/>
    <w:rsid w:val="00E2724F"/>
    <w:rsid w:val="00E273F1"/>
    <w:rsid w:val="00E278F6"/>
    <w:rsid w:val="00E27F74"/>
    <w:rsid w:val="00E30222"/>
    <w:rsid w:val="00E315CA"/>
    <w:rsid w:val="00E319AE"/>
    <w:rsid w:val="00E3263D"/>
    <w:rsid w:val="00E33280"/>
    <w:rsid w:val="00E3384C"/>
    <w:rsid w:val="00E3441F"/>
    <w:rsid w:val="00E34D91"/>
    <w:rsid w:val="00E34F4D"/>
    <w:rsid w:val="00E35058"/>
    <w:rsid w:val="00E354DE"/>
    <w:rsid w:val="00E356B3"/>
    <w:rsid w:val="00E359E3"/>
    <w:rsid w:val="00E35D2E"/>
    <w:rsid w:val="00E374E1"/>
    <w:rsid w:val="00E37DAE"/>
    <w:rsid w:val="00E401E0"/>
    <w:rsid w:val="00E40CA2"/>
    <w:rsid w:val="00E40E02"/>
    <w:rsid w:val="00E419C1"/>
    <w:rsid w:val="00E42211"/>
    <w:rsid w:val="00E425C3"/>
    <w:rsid w:val="00E429C0"/>
    <w:rsid w:val="00E44E47"/>
    <w:rsid w:val="00E4619C"/>
    <w:rsid w:val="00E46FB5"/>
    <w:rsid w:val="00E50680"/>
    <w:rsid w:val="00E50795"/>
    <w:rsid w:val="00E516C6"/>
    <w:rsid w:val="00E51ED2"/>
    <w:rsid w:val="00E5405C"/>
    <w:rsid w:val="00E549BC"/>
    <w:rsid w:val="00E5696E"/>
    <w:rsid w:val="00E60DD7"/>
    <w:rsid w:val="00E61348"/>
    <w:rsid w:val="00E61EE0"/>
    <w:rsid w:val="00E62561"/>
    <w:rsid w:val="00E62709"/>
    <w:rsid w:val="00E63666"/>
    <w:rsid w:val="00E636EE"/>
    <w:rsid w:val="00E63788"/>
    <w:rsid w:val="00E65DBA"/>
    <w:rsid w:val="00E66252"/>
    <w:rsid w:val="00E66786"/>
    <w:rsid w:val="00E67032"/>
    <w:rsid w:val="00E676B8"/>
    <w:rsid w:val="00E70006"/>
    <w:rsid w:val="00E70664"/>
    <w:rsid w:val="00E70BFD"/>
    <w:rsid w:val="00E7137F"/>
    <w:rsid w:val="00E71FC3"/>
    <w:rsid w:val="00E7319F"/>
    <w:rsid w:val="00E736DC"/>
    <w:rsid w:val="00E75445"/>
    <w:rsid w:val="00E756E5"/>
    <w:rsid w:val="00E81B04"/>
    <w:rsid w:val="00E82591"/>
    <w:rsid w:val="00E83151"/>
    <w:rsid w:val="00E8325A"/>
    <w:rsid w:val="00E84730"/>
    <w:rsid w:val="00E84CEB"/>
    <w:rsid w:val="00E8506A"/>
    <w:rsid w:val="00E85C3C"/>
    <w:rsid w:val="00E85CC7"/>
    <w:rsid w:val="00E862AD"/>
    <w:rsid w:val="00E86D3F"/>
    <w:rsid w:val="00E86FC2"/>
    <w:rsid w:val="00E87263"/>
    <w:rsid w:val="00E87E24"/>
    <w:rsid w:val="00E90AA8"/>
    <w:rsid w:val="00E91964"/>
    <w:rsid w:val="00E91FA9"/>
    <w:rsid w:val="00E93824"/>
    <w:rsid w:val="00E9442A"/>
    <w:rsid w:val="00E956D1"/>
    <w:rsid w:val="00E9574C"/>
    <w:rsid w:val="00E95B03"/>
    <w:rsid w:val="00E96292"/>
    <w:rsid w:val="00E96D43"/>
    <w:rsid w:val="00EA1B50"/>
    <w:rsid w:val="00EA254B"/>
    <w:rsid w:val="00EA444F"/>
    <w:rsid w:val="00EA5256"/>
    <w:rsid w:val="00EA5A42"/>
    <w:rsid w:val="00EA6224"/>
    <w:rsid w:val="00EA6368"/>
    <w:rsid w:val="00EA7D11"/>
    <w:rsid w:val="00EA7D8F"/>
    <w:rsid w:val="00EB0530"/>
    <w:rsid w:val="00EB05E3"/>
    <w:rsid w:val="00EB174B"/>
    <w:rsid w:val="00EB29D4"/>
    <w:rsid w:val="00EB2CF5"/>
    <w:rsid w:val="00EB48A8"/>
    <w:rsid w:val="00EB4A4A"/>
    <w:rsid w:val="00EB4BD4"/>
    <w:rsid w:val="00EB5F38"/>
    <w:rsid w:val="00EB74AD"/>
    <w:rsid w:val="00EB77F1"/>
    <w:rsid w:val="00EB7899"/>
    <w:rsid w:val="00EC0B34"/>
    <w:rsid w:val="00EC0B39"/>
    <w:rsid w:val="00EC18AA"/>
    <w:rsid w:val="00EC225B"/>
    <w:rsid w:val="00EC22FF"/>
    <w:rsid w:val="00EC2FCB"/>
    <w:rsid w:val="00EC439E"/>
    <w:rsid w:val="00EC577F"/>
    <w:rsid w:val="00EC5DBE"/>
    <w:rsid w:val="00EC69A5"/>
    <w:rsid w:val="00EC7260"/>
    <w:rsid w:val="00EC749B"/>
    <w:rsid w:val="00ED0BC8"/>
    <w:rsid w:val="00ED1358"/>
    <w:rsid w:val="00ED2358"/>
    <w:rsid w:val="00ED2E42"/>
    <w:rsid w:val="00ED313B"/>
    <w:rsid w:val="00ED316A"/>
    <w:rsid w:val="00ED3CD4"/>
    <w:rsid w:val="00ED4DC2"/>
    <w:rsid w:val="00ED531B"/>
    <w:rsid w:val="00ED5414"/>
    <w:rsid w:val="00ED58CD"/>
    <w:rsid w:val="00ED6467"/>
    <w:rsid w:val="00ED698B"/>
    <w:rsid w:val="00ED6FD1"/>
    <w:rsid w:val="00ED74C5"/>
    <w:rsid w:val="00EE1DA6"/>
    <w:rsid w:val="00EE38EC"/>
    <w:rsid w:val="00EE3CA6"/>
    <w:rsid w:val="00EE3E3B"/>
    <w:rsid w:val="00EE4431"/>
    <w:rsid w:val="00EE4720"/>
    <w:rsid w:val="00EE523D"/>
    <w:rsid w:val="00EE5EDA"/>
    <w:rsid w:val="00EE62DB"/>
    <w:rsid w:val="00EE721D"/>
    <w:rsid w:val="00EE7E1C"/>
    <w:rsid w:val="00EF0186"/>
    <w:rsid w:val="00EF10BF"/>
    <w:rsid w:val="00EF17A4"/>
    <w:rsid w:val="00EF1B03"/>
    <w:rsid w:val="00EF2005"/>
    <w:rsid w:val="00EF2522"/>
    <w:rsid w:val="00EF2626"/>
    <w:rsid w:val="00EF42E1"/>
    <w:rsid w:val="00EF47AD"/>
    <w:rsid w:val="00EF5310"/>
    <w:rsid w:val="00EF53E4"/>
    <w:rsid w:val="00EF5718"/>
    <w:rsid w:val="00EF58DE"/>
    <w:rsid w:val="00EF59F4"/>
    <w:rsid w:val="00F008AF"/>
    <w:rsid w:val="00F01ED2"/>
    <w:rsid w:val="00F03773"/>
    <w:rsid w:val="00F0423B"/>
    <w:rsid w:val="00F0475A"/>
    <w:rsid w:val="00F05773"/>
    <w:rsid w:val="00F05F42"/>
    <w:rsid w:val="00F07B99"/>
    <w:rsid w:val="00F07D1F"/>
    <w:rsid w:val="00F07E18"/>
    <w:rsid w:val="00F10AD6"/>
    <w:rsid w:val="00F1139C"/>
    <w:rsid w:val="00F12818"/>
    <w:rsid w:val="00F12EBD"/>
    <w:rsid w:val="00F135D8"/>
    <w:rsid w:val="00F145CA"/>
    <w:rsid w:val="00F14C3B"/>
    <w:rsid w:val="00F151F3"/>
    <w:rsid w:val="00F153EB"/>
    <w:rsid w:val="00F1630E"/>
    <w:rsid w:val="00F17B38"/>
    <w:rsid w:val="00F20480"/>
    <w:rsid w:val="00F226DA"/>
    <w:rsid w:val="00F23236"/>
    <w:rsid w:val="00F23322"/>
    <w:rsid w:val="00F23B90"/>
    <w:rsid w:val="00F24EA4"/>
    <w:rsid w:val="00F256AB"/>
    <w:rsid w:val="00F25735"/>
    <w:rsid w:val="00F30904"/>
    <w:rsid w:val="00F3093C"/>
    <w:rsid w:val="00F31592"/>
    <w:rsid w:val="00F31FD9"/>
    <w:rsid w:val="00F32705"/>
    <w:rsid w:val="00F327B4"/>
    <w:rsid w:val="00F343B1"/>
    <w:rsid w:val="00F346FA"/>
    <w:rsid w:val="00F347A2"/>
    <w:rsid w:val="00F34B9A"/>
    <w:rsid w:val="00F34C3D"/>
    <w:rsid w:val="00F34FA9"/>
    <w:rsid w:val="00F35740"/>
    <w:rsid w:val="00F35B27"/>
    <w:rsid w:val="00F35B60"/>
    <w:rsid w:val="00F35FE5"/>
    <w:rsid w:val="00F36C28"/>
    <w:rsid w:val="00F36E42"/>
    <w:rsid w:val="00F37228"/>
    <w:rsid w:val="00F37771"/>
    <w:rsid w:val="00F4056F"/>
    <w:rsid w:val="00F40B80"/>
    <w:rsid w:val="00F4180E"/>
    <w:rsid w:val="00F418D1"/>
    <w:rsid w:val="00F42D4D"/>
    <w:rsid w:val="00F45B77"/>
    <w:rsid w:val="00F46493"/>
    <w:rsid w:val="00F47ED5"/>
    <w:rsid w:val="00F50405"/>
    <w:rsid w:val="00F538A2"/>
    <w:rsid w:val="00F543D0"/>
    <w:rsid w:val="00F543F3"/>
    <w:rsid w:val="00F5532B"/>
    <w:rsid w:val="00F55DDC"/>
    <w:rsid w:val="00F56CE7"/>
    <w:rsid w:val="00F572AD"/>
    <w:rsid w:val="00F602C6"/>
    <w:rsid w:val="00F6040C"/>
    <w:rsid w:val="00F63EED"/>
    <w:rsid w:val="00F63F1E"/>
    <w:rsid w:val="00F6437E"/>
    <w:rsid w:val="00F64476"/>
    <w:rsid w:val="00F66075"/>
    <w:rsid w:val="00F66110"/>
    <w:rsid w:val="00F66241"/>
    <w:rsid w:val="00F67182"/>
    <w:rsid w:val="00F6725D"/>
    <w:rsid w:val="00F67B54"/>
    <w:rsid w:val="00F67D0F"/>
    <w:rsid w:val="00F67F6F"/>
    <w:rsid w:val="00F70356"/>
    <w:rsid w:val="00F70B87"/>
    <w:rsid w:val="00F70FC3"/>
    <w:rsid w:val="00F7136C"/>
    <w:rsid w:val="00F71BF8"/>
    <w:rsid w:val="00F72263"/>
    <w:rsid w:val="00F72A41"/>
    <w:rsid w:val="00F73055"/>
    <w:rsid w:val="00F735ED"/>
    <w:rsid w:val="00F73FF4"/>
    <w:rsid w:val="00F74580"/>
    <w:rsid w:val="00F74A3B"/>
    <w:rsid w:val="00F75A18"/>
    <w:rsid w:val="00F75F9B"/>
    <w:rsid w:val="00F76308"/>
    <w:rsid w:val="00F7656F"/>
    <w:rsid w:val="00F76D73"/>
    <w:rsid w:val="00F779D6"/>
    <w:rsid w:val="00F80E47"/>
    <w:rsid w:val="00F80F3A"/>
    <w:rsid w:val="00F81CFF"/>
    <w:rsid w:val="00F8411B"/>
    <w:rsid w:val="00F842FC"/>
    <w:rsid w:val="00F84853"/>
    <w:rsid w:val="00F860F2"/>
    <w:rsid w:val="00F86305"/>
    <w:rsid w:val="00F864AF"/>
    <w:rsid w:val="00F86644"/>
    <w:rsid w:val="00F875B2"/>
    <w:rsid w:val="00F87E43"/>
    <w:rsid w:val="00F90381"/>
    <w:rsid w:val="00F91956"/>
    <w:rsid w:val="00F91985"/>
    <w:rsid w:val="00F91AAD"/>
    <w:rsid w:val="00F91F17"/>
    <w:rsid w:val="00F93AE0"/>
    <w:rsid w:val="00F94AC0"/>
    <w:rsid w:val="00F94C94"/>
    <w:rsid w:val="00F94CE2"/>
    <w:rsid w:val="00F94E06"/>
    <w:rsid w:val="00F958CF"/>
    <w:rsid w:val="00F96BBB"/>
    <w:rsid w:val="00FA02DA"/>
    <w:rsid w:val="00FA0815"/>
    <w:rsid w:val="00FA0B94"/>
    <w:rsid w:val="00FA0C64"/>
    <w:rsid w:val="00FA1CFB"/>
    <w:rsid w:val="00FA2998"/>
    <w:rsid w:val="00FA2C1F"/>
    <w:rsid w:val="00FA30D9"/>
    <w:rsid w:val="00FA3ACC"/>
    <w:rsid w:val="00FA459D"/>
    <w:rsid w:val="00FA4EB7"/>
    <w:rsid w:val="00FA5153"/>
    <w:rsid w:val="00FA5AB0"/>
    <w:rsid w:val="00FA62D7"/>
    <w:rsid w:val="00FA62F9"/>
    <w:rsid w:val="00FA78ED"/>
    <w:rsid w:val="00FA7CC9"/>
    <w:rsid w:val="00FB0842"/>
    <w:rsid w:val="00FB1002"/>
    <w:rsid w:val="00FB18BF"/>
    <w:rsid w:val="00FB26AA"/>
    <w:rsid w:val="00FB376C"/>
    <w:rsid w:val="00FB3BB7"/>
    <w:rsid w:val="00FB4DC8"/>
    <w:rsid w:val="00FB4F3F"/>
    <w:rsid w:val="00FB5EDA"/>
    <w:rsid w:val="00FB6A72"/>
    <w:rsid w:val="00FB7049"/>
    <w:rsid w:val="00FB7AAB"/>
    <w:rsid w:val="00FB7FC7"/>
    <w:rsid w:val="00FC1C40"/>
    <w:rsid w:val="00FC3915"/>
    <w:rsid w:val="00FC4781"/>
    <w:rsid w:val="00FC7B05"/>
    <w:rsid w:val="00FD033A"/>
    <w:rsid w:val="00FD0954"/>
    <w:rsid w:val="00FD097C"/>
    <w:rsid w:val="00FD0C4E"/>
    <w:rsid w:val="00FD228E"/>
    <w:rsid w:val="00FD2C81"/>
    <w:rsid w:val="00FD2E88"/>
    <w:rsid w:val="00FD4844"/>
    <w:rsid w:val="00FD566E"/>
    <w:rsid w:val="00FD643D"/>
    <w:rsid w:val="00FD66A0"/>
    <w:rsid w:val="00FD74D2"/>
    <w:rsid w:val="00FD782B"/>
    <w:rsid w:val="00FE10EC"/>
    <w:rsid w:val="00FE303C"/>
    <w:rsid w:val="00FE51CF"/>
    <w:rsid w:val="00FE51DD"/>
    <w:rsid w:val="00FE60D8"/>
    <w:rsid w:val="00FF0358"/>
    <w:rsid w:val="00FF03A3"/>
    <w:rsid w:val="00FF14A8"/>
    <w:rsid w:val="00FF3BDA"/>
    <w:rsid w:val="00FF5FCE"/>
    <w:rsid w:val="00FF60D6"/>
    <w:rsid w:val="00FF6593"/>
    <w:rsid w:val="00FF6DF2"/>
    <w:rsid w:val="00FF6EC2"/>
    <w:rsid w:val="00FF7005"/>
    <w:rsid w:val="00FF723F"/>
    <w:rsid w:val="00FF75AE"/>
    <w:rsid w:val="00FF7645"/>
    <w:rsid w:val="00FF79EF"/>
    <w:rsid w:val="01130C7A"/>
    <w:rsid w:val="01846B96"/>
    <w:rsid w:val="018B0311"/>
    <w:rsid w:val="02636F80"/>
    <w:rsid w:val="03062937"/>
    <w:rsid w:val="035E7080"/>
    <w:rsid w:val="03660CC9"/>
    <w:rsid w:val="03BA01AE"/>
    <w:rsid w:val="04AE713D"/>
    <w:rsid w:val="052210FF"/>
    <w:rsid w:val="054B21E7"/>
    <w:rsid w:val="056C1D73"/>
    <w:rsid w:val="05DC7B47"/>
    <w:rsid w:val="064D6E62"/>
    <w:rsid w:val="065D29E9"/>
    <w:rsid w:val="06704635"/>
    <w:rsid w:val="067B337D"/>
    <w:rsid w:val="06A95DCB"/>
    <w:rsid w:val="06F970B0"/>
    <w:rsid w:val="07087596"/>
    <w:rsid w:val="070A08C7"/>
    <w:rsid w:val="07497A98"/>
    <w:rsid w:val="076315EC"/>
    <w:rsid w:val="079B58E2"/>
    <w:rsid w:val="07D53FB1"/>
    <w:rsid w:val="07D57F3B"/>
    <w:rsid w:val="07E66F84"/>
    <w:rsid w:val="08350F34"/>
    <w:rsid w:val="085652E6"/>
    <w:rsid w:val="086E5D7C"/>
    <w:rsid w:val="088D65FD"/>
    <w:rsid w:val="089D325F"/>
    <w:rsid w:val="08B0456D"/>
    <w:rsid w:val="08EF0612"/>
    <w:rsid w:val="090A6F51"/>
    <w:rsid w:val="094C1D4E"/>
    <w:rsid w:val="09514CDD"/>
    <w:rsid w:val="09B671FF"/>
    <w:rsid w:val="0A163D37"/>
    <w:rsid w:val="0A731C01"/>
    <w:rsid w:val="0B6B7C5A"/>
    <w:rsid w:val="0C230FD8"/>
    <w:rsid w:val="0CC72EA7"/>
    <w:rsid w:val="0D294C6B"/>
    <w:rsid w:val="0D530ACC"/>
    <w:rsid w:val="0D5605EF"/>
    <w:rsid w:val="0DCD2038"/>
    <w:rsid w:val="0E0D1427"/>
    <w:rsid w:val="0E5C6440"/>
    <w:rsid w:val="0F1D5B77"/>
    <w:rsid w:val="0F4D1846"/>
    <w:rsid w:val="0FAB6DA0"/>
    <w:rsid w:val="0FAF6B0D"/>
    <w:rsid w:val="0FE6599B"/>
    <w:rsid w:val="106837A6"/>
    <w:rsid w:val="10AA1693"/>
    <w:rsid w:val="10F51967"/>
    <w:rsid w:val="11056202"/>
    <w:rsid w:val="112E62AD"/>
    <w:rsid w:val="11486793"/>
    <w:rsid w:val="11D007C9"/>
    <w:rsid w:val="123D18A5"/>
    <w:rsid w:val="13393BBB"/>
    <w:rsid w:val="13B3783A"/>
    <w:rsid w:val="13D61E18"/>
    <w:rsid w:val="13D9035E"/>
    <w:rsid w:val="14895AC8"/>
    <w:rsid w:val="14BB2974"/>
    <w:rsid w:val="15612C23"/>
    <w:rsid w:val="15A57248"/>
    <w:rsid w:val="16675265"/>
    <w:rsid w:val="16917418"/>
    <w:rsid w:val="16B86222"/>
    <w:rsid w:val="16E14B40"/>
    <w:rsid w:val="1707452C"/>
    <w:rsid w:val="17295246"/>
    <w:rsid w:val="175F7C78"/>
    <w:rsid w:val="177424BC"/>
    <w:rsid w:val="184503DD"/>
    <w:rsid w:val="189702E8"/>
    <w:rsid w:val="18CD5AB6"/>
    <w:rsid w:val="19052D8E"/>
    <w:rsid w:val="19073849"/>
    <w:rsid w:val="1A31399F"/>
    <w:rsid w:val="1A830C41"/>
    <w:rsid w:val="1A8E701D"/>
    <w:rsid w:val="1AAF46F7"/>
    <w:rsid w:val="1AF87182"/>
    <w:rsid w:val="1B080EE5"/>
    <w:rsid w:val="1BCE0922"/>
    <w:rsid w:val="1BEA4D5B"/>
    <w:rsid w:val="1C4E7739"/>
    <w:rsid w:val="1C9952F3"/>
    <w:rsid w:val="1CC96B90"/>
    <w:rsid w:val="1CE7177B"/>
    <w:rsid w:val="1D05009D"/>
    <w:rsid w:val="1D2F1C57"/>
    <w:rsid w:val="1D867509"/>
    <w:rsid w:val="1D9D0CFA"/>
    <w:rsid w:val="1DED6393"/>
    <w:rsid w:val="1E5A3142"/>
    <w:rsid w:val="1E73608A"/>
    <w:rsid w:val="1E8162C1"/>
    <w:rsid w:val="1EAB48DF"/>
    <w:rsid w:val="1EC74718"/>
    <w:rsid w:val="1F601C29"/>
    <w:rsid w:val="203D78FA"/>
    <w:rsid w:val="20843596"/>
    <w:rsid w:val="212F0261"/>
    <w:rsid w:val="215924BC"/>
    <w:rsid w:val="21B80997"/>
    <w:rsid w:val="21E53BA0"/>
    <w:rsid w:val="22B15594"/>
    <w:rsid w:val="22E46937"/>
    <w:rsid w:val="22EF67DD"/>
    <w:rsid w:val="23120ED9"/>
    <w:rsid w:val="232E1925"/>
    <w:rsid w:val="23541E63"/>
    <w:rsid w:val="240D11EA"/>
    <w:rsid w:val="242D2341"/>
    <w:rsid w:val="24525F57"/>
    <w:rsid w:val="24883709"/>
    <w:rsid w:val="24D91D0E"/>
    <w:rsid w:val="250D4642"/>
    <w:rsid w:val="25875F4F"/>
    <w:rsid w:val="25B34D67"/>
    <w:rsid w:val="25E36CC5"/>
    <w:rsid w:val="264D3395"/>
    <w:rsid w:val="26736D8C"/>
    <w:rsid w:val="26B63C3C"/>
    <w:rsid w:val="26D61448"/>
    <w:rsid w:val="270E589D"/>
    <w:rsid w:val="274C6427"/>
    <w:rsid w:val="27D0068B"/>
    <w:rsid w:val="27D72286"/>
    <w:rsid w:val="27E77285"/>
    <w:rsid w:val="280231F2"/>
    <w:rsid w:val="28314025"/>
    <w:rsid w:val="2868435B"/>
    <w:rsid w:val="287545F0"/>
    <w:rsid w:val="287919C9"/>
    <w:rsid w:val="28A77ACC"/>
    <w:rsid w:val="28DD431A"/>
    <w:rsid w:val="28EB1AEF"/>
    <w:rsid w:val="28F47190"/>
    <w:rsid w:val="292A2137"/>
    <w:rsid w:val="293C7D3C"/>
    <w:rsid w:val="297911C1"/>
    <w:rsid w:val="2A287581"/>
    <w:rsid w:val="2AD922D5"/>
    <w:rsid w:val="2AF6269E"/>
    <w:rsid w:val="2B152D8D"/>
    <w:rsid w:val="2B2528BD"/>
    <w:rsid w:val="2B79750B"/>
    <w:rsid w:val="2C0C3212"/>
    <w:rsid w:val="2C1C253A"/>
    <w:rsid w:val="2C4D2781"/>
    <w:rsid w:val="2C6F63F4"/>
    <w:rsid w:val="2C8267E7"/>
    <w:rsid w:val="2CC115DA"/>
    <w:rsid w:val="2CE05B15"/>
    <w:rsid w:val="2DBC3E98"/>
    <w:rsid w:val="2DE16E6B"/>
    <w:rsid w:val="2DFF7E04"/>
    <w:rsid w:val="2E133D47"/>
    <w:rsid w:val="2E4B3ECA"/>
    <w:rsid w:val="2E6C0F49"/>
    <w:rsid w:val="2E7517E0"/>
    <w:rsid w:val="2EA667B6"/>
    <w:rsid w:val="2FD54BE2"/>
    <w:rsid w:val="30266D67"/>
    <w:rsid w:val="302A3F3A"/>
    <w:rsid w:val="306F2B84"/>
    <w:rsid w:val="310E5119"/>
    <w:rsid w:val="312915B6"/>
    <w:rsid w:val="31AC630C"/>
    <w:rsid w:val="32242789"/>
    <w:rsid w:val="32827CE5"/>
    <w:rsid w:val="32C60DD1"/>
    <w:rsid w:val="330271CA"/>
    <w:rsid w:val="331410F6"/>
    <w:rsid w:val="335A72D6"/>
    <w:rsid w:val="33A55EBC"/>
    <w:rsid w:val="33EC77C0"/>
    <w:rsid w:val="340D59F3"/>
    <w:rsid w:val="35301450"/>
    <w:rsid w:val="35690C69"/>
    <w:rsid w:val="35E34291"/>
    <w:rsid w:val="35EB7BF3"/>
    <w:rsid w:val="36011944"/>
    <w:rsid w:val="36386124"/>
    <w:rsid w:val="365C7005"/>
    <w:rsid w:val="36602A42"/>
    <w:rsid w:val="36653297"/>
    <w:rsid w:val="36FB19C1"/>
    <w:rsid w:val="36FB77C2"/>
    <w:rsid w:val="3736588E"/>
    <w:rsid w:val="37772964"/>
    <w:rsid w:val="38061920"/>
    <w:rsid w:val="38D520CC"/>
    <w:rsid w:val="3931640A"/>
    <w:rsid w:val="393F66F8"/>
    <w:rsid w:val="39933C03"/>
    <w:rsid w:val="3A7A5771"/>
    <w:rsid w:val="3A962D9A"/>
    <w:rsid w:val="3ACE135F"/>
    <w:rsid w:val="3AD24910"/>
    <w:rsid w:val="3AEC516B"/>
    <w:rsid w:val="3B356BB3"/>
    <w:rsid w:val="3BE961B8"/>
    <w:rsid w:val="3C5A445B"/>
    <w:rsid w:val="3CA47F4C"/>
    <w:rsid w:val="3CCC13C0"/>
    <w:rsid w:val="3D9B2A5F"/>
    <w:rsid w:val="3DB46B9B"/>
    <w:rsid w:val="3DCB7054"/>
    <w:rsid w:val="3EDA1A3B"/>
    <w:rsid w:val="3F50722E"/>
    <w:rsid w:val="3F6233E5"/>
    <w:rsid w:val="3F6D4EFD"/>
    <w:rsid w:val="3FAB65E7"/>
    <w:rsid w:val="40071619"/>
    <w:rsid w:val="40212322"/>
    <w:rsid w:val="40C6682D"/>
    <w:rsid w:val="41ED3639"/>
    <w:rsid w:val="423B79CA"/>
    <w:rsid w:val="424E0F35"/>
    <w:rsid w:val="42A83602"/>
    <w:rsid w:val="44A16D99"/>
    <w:rsid w:val="45972845"/>
    <w:rsid w:val="461465BB"/>
    <w:rsid w:val="462C5CE0"/>
    <w:rsid w:val="463A281E"/>
    <w:rsid w:val="47601AB6"/>
    <w:rsid w:val="47647F6C"/>
    <w:rsid w:val="484C5719"/>
    <w:rsid w:val="487F02C9"/>
    <w:rsid w:val="48910B33"/>
    <w:rsid w:val="49512CAF"/>
    <w:rsid w:val="49E804B7"/>
    <w:rsid w:val="4A282BA2"/>
    <w:rsid w:val="4BAB4B55"/>
    <w:rsid w:val="4BF47991"/>
    <w:rsid w:val="4C403578"/>
    <w:rsid w:val="4D4C1F8A"/>
    <w:rsid w:val="4D677892"/>
    <w:rsid w:val="4DB11558"/>
    <w:rsid w:val="4DE454C1"/>
    <w:rsid w:val="4DF40939"/>
    <w:rsid w:val="4E1B1018"/>
    <w:rsid w:val="4E3A421C"/>
    <w:rsid w:val="4E9359BE"/>
    <w:rsid w:val="4EA6616A"/>
    <w:rsid w:val="4EB51686"/>
    <w:rsid w:val="4EB9473B"/>
    <w:rsid w:val="4F5129EF"/>
    <w:rsid w:val="4F9B2C2D"/>
    <w:rsid w:val="503B4F20"/>
    <w:rsid w:val="506E036D"/>
    <w:rsid w:val="509E2A34"/>
    <w:rsid w:val="50EF4231"/>
    <w:rsid w:val="51326CC3"/>
    <w:rsid w:val="513C1189"/>
    <w:rsid w:val="51A23740"/>
    <w:rsid w:val="51D77F34"/>
    <w:rsid w:val="51E53947"/>
    <w:rsid w:val="5228731D"/>
    <w:rsid w:val="52E6478A"/>
    <w:rsid w:val="533656FF"/>
    <w:rsid w:val="53704CCF"/>
    <w:rsid w:val="54567447"/>
    <w:rsid w:val="547D5417"/>
    <w:rsid w:val="54BD1337"/>
    <w:rsid w:val="54FD0672"/>
    <w:rsid w:val="551D22F1"/>
    <w:rsid w:val="55CD0D97"/>
    <w:rsid w:val="56744CE9"/>
    <w:rsid w:val="572C33E8"/>
    <w:rsid w:val="575319F2"/>
    <w:rsid w:val="576D14B4"/>
    <w:rsid w:val="57BB278B"/>
    <w:rsid w:val="57D865E6"/>
    <w:rsid w:val="57E20CE6"/>
    <w:rsid w:val="58064C5E"/>
    <w:rsid w:val="58A86AF9"/>
    <w:rsid w:val="58BD3C5F"/>
    <w:rsid w:val="58C47271"/>
    <w:rsid w:val="58CF1912"/>
    <w:rsid w:val="58E652A0"/>
    <w:rsid w:val="5A3F58F1"/>
    <w:rsid w:val="5A485042"/>
    <w:rsid w:val="5A8631B9"/>
    <w:rsid w:val="5AB90E56"/>
    <w:rsid w:val="5B712936"/>
    <w:rsid w:val="5B9D6B64"/>
    <w:rsid w:val="5BA02D0F"/>
    <w:rsid w:val="5BD955AB"/>
    <w:rsid w:val="5C043565"/>
    <w:rsid w:val="5DC55C40"/>
    <w:rsid w:val="5DFA58F0"/>
    <w:rsid w:val="5E191F93"/>
    <w:rsid w:val="5E7100AC"/>
    <w:rsid w:val="5EAE32A5"/>
    <w:rsid w:val="5ED65E97"/>
    <w:rsid w:val="5EDE39DF"/>
    <w:rsid w:val="5EE13A93"/>
    <w:rsid w:val="5F9C7B73"/>
    <w:rsid w:val="5FDC4C41"/>
    <w:rsid w:val="60874A60"/>
    <w:rsid w:val="60DE2803"/>
    <w:rsid w:val="61285514"/>
    <w:rsid w:val="61BA2843"/>
    <w:rsid w:val="623B7B8C"/>
    <w:rsid w:val="626229A0"/>
    <w:rsid w:val="62644EDF"/>
    <w:rsid w:val="63597797"/>
    <w:rsid w:val="63DA25E0"/>
    <w:rsid w:val="63FF476F"/>
    <w:rsid w:val="641D7635"/>
    <w:rsid w:val="650E6427"/>
    <w:rsid w:val="65964284"/>
    <w:rsid w:val="65E05D14"/>
    <w:rsid w:val="66093090"/>
    <w:rsid w:val="6761365F"/>
    <w:rsid w:val="676C747C"/>
    <w:rsid w:val="6817432C"/>
    <w:rsid w:val="683A32F7"/>
    <w:rsid w:val="687C4877"/>
    <w:rsid w:val="68F55727"/>
    <w:rsid w:val="69215909"/>
    <w:rsid w:val="69BE689F"/>
    <w:rsid w:val="69F1474F"/>
    <w:rsid w:val="6A4600CD"/>
    <w:rsid w:val="6A5934AE"/>
    <w:rsid w:val="6A6D2DDE"/>
    <w:rsid w:val="6ACF0CB6"/>
    <w:rsid w:val="6B0433F6"/>
    <w:rsid w:val="6B3E2FDD"/>
    <w:rsid w:val="6B814EF0"/>
    <w:rsid w:val="6BAF6BF2"/>
    <w:rsid w:val="6D353906"/>
    <w:rsid w:val="6D4232EF"/>
    <w:rsid w:val="6DBB6489"/>
    <w:rsid w:val="6E08595E"/>
    <w:rsid w:val="6EC93FF1"/>
    <w:rsid w:val="6EEE450F"/>
    <w:rsid w:val="6F1934B3"/>
    <w:rsid w:val="707A2B1E"/>
    <w:rsid w:val="70ED3F7A"/>
    <w:rsid w:val="71105B0B"/>
    <w:rsid w:val="71130FB9"/>
    <w:rsid w:val="71605331"/>
    <w:rsid w:val="716B4BEB"/>
    <w:rsid w:val="717968F1"/>
    <w:rsid w:val="71BD4B37"/>
    <w:rsid w:val="720141F5"/>
    <w:rsid w:val="722C5866"/>
    <w:rsid w:val="72F36B42"/>
    <w:rsid w:val="73541324"/>
    <w:rsid w:val="7354679B"/>
    <w:rsid w:val="73712DD3"/>
    <w:rsid w:val="73ED29D2"/>
    <w:rsid w:val="749427E1"/>
    <w:rsid w:val="74B67CBD"/>
    <w:rsid w:val="74EE3E1E"/>
    <w:rsid w:val="75550427"/>
    <w:rsid w:val="7571623D"/>
    <w:rsid w:val="75CE76D3"/>
    <w:rsid w:val="76920715"/>
    <w:rsid w:val="76E54B8D"/>
    <w:rsid w:val="77810210"/>
    <w:rsid w:val="78A622C8"/>
    <w:rsid w:val="78D80DD0"/>
    <w:rsid w:val="78F022C2"/>
    <w:rsid w:val="79301B24"/>
    <w:rsid w:val="79B30A33"/>
    <w:rsid w:val="79D378EE"/>
    <w:rsid w:val="7A3F549B"/>
    <w:rsid w:val="7A9925E7"/>
    <w:rsid w:val="7B5A41C4"/>
    <w:rsid w:val="7B87279B"/>
    <w:rsid w:val="7BCA0D2A"/>
    <w:rsid w:val="7C030135"/>
    <w:rsid w:val="7C376D58"/>
    <w:rsid w:val="7C853964"/>
    <w:rsid w:val="7C9354FD"/>
    <w:rsid w:val="7CC5683A"/>
    <w:rsid w:val="7CCD58AC"/>
    <w:rsid w:val="7CF96E16"/>
    <w:rsid w:val="7D5D70C9"/>
    <w:rsid w:val="7D897041"/>
    <w:rsid w:val="7DF7010F"/>
    <w:rsid w:val="7E724686"/>
    <w:rsid w:val="7EAC705A"/>
    <w:rsid w:val="7EF749AB"/>
    <w:rsid w:val="7F51026F"/>
    <w:rsid w:val="7F696D07"/>
    <w:rsid w:val="7F7900A5"/>
    <w:rsid w:val="7FBE6D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14:defaultImageDpi w14:val="300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9" w:semiHidden="0" w:name="heading 5"/>
    <w:lsdException w:qFormat="1" w:unhideWhenUsed="0" w:uiPriority="0" w:semiHidden="0" w:name="heading 6"/>
    <w:lsdException w:qFormat="1" w:unhideWhenUsed="0" w:uiPriority="9" w:semiHidden="0" w:name="heading 7"/>
    <w:lsdException w:qFormat="1" w:unhideWhenUsed="0" w:uiPriority="9" w:semiHidden="0" w:name="heading 8"/>
    <w:lsdException w:qFormat="1" w:unhideWhenUsed="0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nhideWhenUsed="0" w:uiPriority="39" w:semiHidden="0" w:name="toc 4"/>
    <w:lsdException w:qFormat="1" w:unhideWhenUsed="0" w:uiPriority="0" w:semiHidden="0" w:name="toc 5"/>
    <w:lsdException w:qFormat="1" w:unhideWhenUsed="0" w:uiPriority="0" w:semiHidden="0" w:name="toc 6"/>
    <w:lsdException w:qFormat="1" w:unhideWhenUsed="0" w:uiPriority="0" w:semiHidden="0" w:name="toc 7"/>
    <w:lsdException w:qFormat="1" w:unhideWhenUsed="0" w:uiPriority="0" w:semiHidden="0" w:name="toc 8"/>
    <w:lsdException w:qFormat="1" w:unhideWhenUsed="0" w:uiPriority="0" w:semiHidden="0" w:name="toc 9"/>
    <w:lsdException w:qFormat="1" w:uiPriority="0" w:semiHidden="0" w:name="Normal Indent"/>
    <w:lsdException w:qFormat="1" w:uiPriority="99" w:semiHidden="0" w:name="footnote text"/>
    <w:lsdException w:uiPriority="99" w:name="annotation text"/>
    <w:lsdException w:qFormat="1" w:unhideWhenUsed="0" w:uiPriority="99" w:semiHidden="0" w:name="header"/>
    <w:lsdException w:qFormat="1" w:unhideWhenUsed="0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qFormat="1" w:uiPriority="99" w:semiHidden="0" w:name="footnote reference"/>
    <w:lsdException w:uiPriority="99" w:name="annotation reference"/>
    <w:lsdException w:uiPriority="99" w:name="line number"/>
    <w:lsdException w:qFormat="1"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nhideWhenUsed="0" w:uiPriority="0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nhideWhenUsed="0" w:uiPriority="0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qFormat="1"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after="330" w:line="578" w:lineRule="auto"/>
      <w:outlineLvl w:val="0"/>
    </w:pPr>
    <w:rPr>
      <w:b/>
      <w:bCs/>
      <w:kern w:val="44"/>
      <w:sz w:val="36"/>
      <w:szCs w:val="44"/>
    </w:rPr>
  </w:style>
  <w:style w:type="paragraph" w:styleId="3">
    <w:name w:val="heading 2"/>
    <w:basedOn w:val="1"/>
    <w:next w:val="1"/>
    <w:link w:val="40"/>
    <w:qFormat/>
    <w:uiPriority w:val="0"/>
    <w:pPr>
      <w:keepNext/>
      <w:keepLines/>
      <w:numPr>
        <w:ilvl w:val="1"/>
        <w:numId w:val="1"/>
      </w:numPr>
      <w:spacing w:before="260" w:after="260"/>
      <w:outlineLvl w:val="1"/>
    </w:pPr>
    <w:rPr>
      <w:rFonts w:ascii="宋体" w:hAnsi="宋体"/>
      <w:b/>
      <w:bCs/>
      <w:color w:val="1F497D"/>
      <w:sz w:val="30"/>
      <w:szCs w:val="32"/>
    </w:rPr>
  </w:style>
  <w:style w:type="paragraph" w:styleId="4">
    <w:name w:val="heading 3"/>
    <w:basedOn w:val="1"/>
    <w:next w:val="1"/>
    <w:link w:val="41"/>
    <w:qFormat/>
    <w:uiPriority w:val="0"/>
    <w:pPr>
      <w:keepNext/>
      <w:numPr>
        <w:ilvl w:val="2"/>
        <w:numId w:val="1"/>
      </w:numPr>
      <w:spacing w:before="180" w:after="60" w:line="264" w:lineRule="auto"/>
      <w:outlineLvl w:val="2"/>
    </w:pPr>
    <w:rPr>
      <w:rFonts w:eastAsia="Arial"/>
      <w:b/>
      <w:color w:val="4BACC6"/>
      <w:sz w:val="28"/>
      <w:szCs w:val="26"/>
      <w:lang w:eastAsia="ja-JP"/>
    </w:rPr>
  </w:style>
  <w:style w:type="paragraph" w:styleId="5">
    <w:name w:val="heading 4"/>
    <w:basedOn w:val="1"/>
    <w:next w:val="1"/>
    <w:link w:val="45"/>
    <w:qFormat/>
    <w:uiPriority w:val="0"/>
    <w:pPr>
      <w:outlineLvl w:val="3"/>
    </w:pPr>
    <w:rPr>
      <w:color w:val="7030A0"/>
    </w:rPr>
  </w:style>
  <w:style w:type="paragraph" w:styleId="6">
    <w:name w:val="heading 5"/>
    <w:basedOn w:val="1"/>
    <w:next w:val="1"/>
    <w:link w:val="39"/>
    <w:qFormat/>
    <w:uiPriority w:val="9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qFormat/>
    <w:uiPriority w:val="0"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link w:val="42"/>
    <w:qFormat/>
    <w:uiPriority w:val="9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9">
    <w:name w:val="heading 8"/>
    <w:basedOn w:val="1"/>
    <w:next w:val="1"/>
    <w:link w:val="46"/>
    <w:qFormat/>
    <w:uiPriority w:val="9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sz w:val="24"/>
      <w:szCs w:val="24"/>
    </w:rPr>
  </w:style>
  <w:style w:type="paragraph" w:styleId="10">
    <w:name w:val="heading 9"/>
    <w:basedOn w:val="1"/>
    <w:next w:val="1"/>
    <w:link w:val="44"/>
    <w:qFormat/>
    <w:uiPriority w:val="9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szCs w:val="21"/>
    </w:rPr>
  </w:style>
  <w:style w:type="character" w:default="1" w:styleId="31">
    <w:name w:val="Default Paragraph Font"/>
    <w:semiHidden/>
    <w:unhideWhenUsed/>
    <w:qFormat/>
    <w:uiPriority w:val="1"/>
  </w:style>
  <w:style w:type="table" w:default="1" w:styleId="2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toc 7"/>
    <w:basedOn w:val="1"/>
    <w:next w:val="1"/>
    <w:qFormat/>
    <w:uiPriority w:val="0"/>
    <w:pPr>
      <w:ind w:left="2520" w:leftChars="1200"/>
    </w:pPr>
  </w:style>
  <w:style w:type="paragraph" w:styleId="12">
    <w:name w:val="Normal Indent"/>
    <w:basedOn w:val="1"/>
    <w:unhideWhenUsed/>
    <w:qFormat/>
    <w:uiPriority w:val="0"/>
    <w:pPr>
      <w:ind w:firstLine="420" w:firstLineChars="200"/>
    </w:pPr>
  </w:style>
  <w:style w:type="paragraph" w:styleId="13">
    <w:name w:val="Document Map"/>
    <w:basedOn w:val="1"/>
    <w:link w:val="43"/>
    <w:qFormat/>
    <w:uiPriority w:val="0"/>
    <w:rPr>
      <w:rFonts w:ascii="宋体"/>
      <w:sz w:val="18"/>
      <w:szCs w:val="18"/>
    </w:rPr>
  </w:style>
  <w:style w:type="paragraph" w:styleId="14">
    <w:name w:val="toc 5"/>
    <w:basedOn w:val="1"/>
    <w:next w:val="1"/>
    <w:qFormat/>
    <w:uiPriority w:val="0"/>
    <w:pPr>
      <w:ind w:left="1680" w:leftChars="800"/>
    </w:pPr>
  </w:style>
  <w:style w:type="paragraph" w:styleId="15">
    <w:name w:val="toc 3"/>
    <w:basedOn w:val="1"/>
    <w:next w:val="1"/>
    <w:qFormat/>
    <w:uiPriority w:val="39"/>
    <w:pPr>
      <w:ind w:left="840" w:leftChars="400"/>
    </w:pPr>
  </w:style>
  <w:style w:type="paragraph" w:styleId="16">
    <w:name w:val="toc 8"/>
    <w:basedOn w:val="1"/>
    <w:next w:val="1"/>
    <w:qFormat/>
    <w:uiPriority w:val="0"/>
    <w:pPr>
      <w:ind w:left="2940" w:leftChars="1400"/>
    </w:pPr>
  </w:style>
  <w:style w:type="paragraph" w:styleId="17">
    <w:name w:val="Balloon Text"/>
    <w:basedOn w:val="1"/>
    <w:link w:val="51"/>
    <w:semiHidden/>
    <w:unhideWhenUsed/>
    <w:qFormat/>
    <w:uiPriority w:val="99"/>
    <w:rPr>
      <w:rFonts w:ascii="Heiti SC Light" w:eastAsia="Heiti SC Light"/>
      <w:sz w:val="18"/>
      <w:szCs w:val="18"/>
    </w:rPr>
  </w:style>
  <w:style w:type="paragraph" w:styleId="18">
    <w:name w:val="footer"/>
    <w:basedOn w:val="1"/>
    <w:link w:val="56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9">
    <w:name w:val="header"/>
    <w:basedOn w:val="1"/>
    <w:link w:val="55"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rFonts w:ascii="Times New Roman" w:hAnsi="Times New Roman"/>
      <w:sz w:val="18"/>
    </w:rPr>
  </w:style>
  <w:style w:type="paragraph" w:styleId="20">
    <w:name w:val="toc 1"/>
    <w:basedOn w:val="1"/>
    <w:next w:val="1"/>
    <w:qFormat/>
    <w:uiPriority w:val="39"/>
  </w:style>
  <w:style w:type="paragraph" w:styleId="21">
    <w:name w:val="toc 4"/>
    <w:basedOn w:val="1"/>
    <w:next w:val="1"/>
    <w:qFormat/>
    <w:uiPriority w:val="39"/>
    <w:pPr>
      <w:ind w:left="1260" w:leftChars="600"/>
    </w:pPr>
  </w:style>
  <w:style w:type="paragraph" w:styleId="22">
    <w:name w:val="footnote text"/>
    <w:basedOn w:val="1"/>
    <w:link w:val="53"/>
    <w:unhideWhenUsed/>
    <w:qFormat/>
    <w:uiPriority w:val="99"/>
    <w:pPr>
      <w:snapToGrid w:val="0"/>
      <w:jc w:val="left"/>
    </w:pPr>
    <w:rPr>
      <w:sz w:val="18"/>
      <w:szCs w:val="18"/>
    </w:rPr>
  </w:style>
  <w:style w:type="paragraph" w:styleId="23">
    <w:name w:val="toc 6"/>
    <w:basedOn w:val="1"/>
    <w:next w:val="1"/>
    <w:qFormat/>
    <w:uiPriority w:val="0"/>
    <w:pPr>
      <w:ind w:left="2100" w:leftChars="1000"/>
    </w:pPr>
  </w:style>
  <w:style w:type="paragraph" w:styleId="24">
    <w:name w:val="toc 2"/>
    <w:basedOn w:val="1"/>
    <w:next w:val="1"/>
    <w:qFormat/>
    <w:uiPriority w:val="39"/>
    <w:pPr>
      <w:ind w:left="420" w:leftChars="200"/>
    </w:pPr>
  </w:style>
  <w:style w:type="paragraph" w:styleId="25">
    <w:name w:val="toc 9"/>
    <w:basedOn w:val="1"/>
    <w:next w:val="1"/>
    <w:qFormat/>
    <w:uiPriority w:val="0"/>
    <w:pPr>
      <w:ind w:left="3360" w:leftChars="1600"/>
    </w:pPr>
  </w:style>
  <w:style w:type="paragraph" w:styleId="26">
    <w:name w:val="HTML Preformatted"/>
    <w:basedOn w:val="1"/>
    <w:link w:val="38"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paragraph" w:styleId="27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Times" w:hAnsi="Times"/>
      <w:kern w:val="0"/>
      <w:sz w:val="20"/>
      <w:szCs w:val="20"/>
    </w:rPr>
  </w:style>
  <w:style w:type="table" w:styleId="29">
    <w:name w:val="Table Grid"/>
    <w:basedOn w:val="28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30">
    <w:name w:val="Light Shading Accent 1"/>
    <w:basedOn w:val="28"/>
    <w:qFormat/>
    <w:uiPriority w:val="60"/>
    <w:rPr>
      <w:rFonts w:asciiTheme="minorHAnsi" w:hAnsiTheme="minorHAnsi" w:eastAsiaTheme="minorEastAsia" w:cstheme="minorBidi"/>
      <w:color w:val="376092" w:themeColor="accent1" w:themeShade="BF"/>
      <w:sz w:val="22"/>
      <w:szCs w:val="22"/>
    </w:rPr>
    <w:tblPr>
      <w:tblBorders>
        <w:top w:val="single" w:color="4F81BD" w:themeColor="accent1" w:sz="8" w:space="0"/>
        <w:bottom w:val="single" w:color="4F81BD" w:themeColor="accent1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styleId="32">
    <w:name w:val="Strong"/>
    <w:qFormat/>
    <w:uiPriority w:val="22"/>
    <w:rPr>
      <w:b/>
      <w:bCs/>
    </w:rPr>
  </w:style>
  <w:style w:type="character" w:styleId="33">
    <w:name w:val="page number"/>
    <w:basedOn w:val="31"/>
    <w:qFormat/>
    <w:uiPriority w:val="0"/>
  </w:style>
  <w:style w:type="character" w:styleId="34">
    <w:name w:val="FollowedHyperlink"/>
    <w:unhideWhenUsed/>
    <w:qFormat/>
    <w:uiPriority w:val="99"/>
    <w:rPr>
      <w:color w:val="800080"/>
      <w:u w:val="single"/>
    </w:rPr>
  </w:style>
  <w:style w:type="character" w:styleId="35">
    <w:name w:val="Emphasis"/>
    <w:qFormat/>
    <w:uiPriority w:val="20"/>
    <w:rPr>
      <w:i/>
      <w:iCs/>
    </w:rPr>
  </w:style>
  <w:style w:type="character" w:styleId="36">
    <w:name w:val="Hyperlink"/>
    <w:qFormat/>
    <w:uiPriority w:val="0"/>
    <w:rPr>
      <w:color w:val="0000FF"/>
      <w:u w:val="single"/>
    </w:rPr>
  </w:style>
  <w:style w:type="character" w:styleId="37">
    <w:name w:val="footnote reference"/>
    <w:unhideWhenUsed/>
    <w:qFormat/>
    <w:uiPriority w:val="99"/>
    <w:rPr>
      <w:vertAlign w:val="superscript"/>
    </w:rPr>
  </w:style>
  <w:style w:type="character" w:customStyle="1" w:styleId="38">
    <w:name w:val="HTML 预设格式 字符"/>
    <w:link w:val="26"/>
    <w:qFormat/>
    <w:uiPriority w:val="99"/>
    <w:rPr>
      <w:rFonts w:ascii="Courier New" w:hAnsi="Courier New" w:cs="Courier New"/>
    </w:rPr>
  </w:style>
  <w:style w:type="character" w:customStyle="1" w:styleId="39">
    <w:name w:val="标题 5 字符"/>
    <w:link w:val="6"/>
    <w:qFormat/>
    <w:uiPriority w:val="9"/>
    <w:rPr>
      <w:rFonts w:ascii="Calibri" w:hAnsi="Calibri"/>
      <w:b/>
      <w:bCs/>
      <w:kern w:val="2"/>
      <w:sz w:val="28"/>
      <w:szCs w:val="28"/>
    </w:rPr>
  </w:style>
  <w:style w:type="character" w:customStyle="1" w:styleId="40">
    <w:name w:val="标题 2 字符"/>
    <w:link w:val="3"/>
    <w:qFormat/>
    <w:uiPriority w:val="0"/>
    <w:rPr>
      <w:rFonts w:ascii="宋体" w:hAnsi="宋体"/>
      <w:b/>
      <w:bCs/>
      <w:color w:val="1F497D"/>
      <w:kern w:val="2"/>
      <w:sz w:val="30"/>
      <w:szCs w:val="32"/>
    </w:rPr>
  </w:style>
  <w:style w:type="character" w:customStyle="1" w:styleId="41">
    <w:name w:val="标题 3 字符"/>
    <w:link w:val="4"/>
    <w:qFormat/>
    <w:uiPriority w:val="0"/>
    <w:rPr>
      <w:rFonts w:ascii="Calibri" w:hAnsi="Calibri" w:eastAsia="Arial"/>
      <w:b/>
      <w:color w:val="4BACC6"/>
      <w:kern w:val="2"/>
      <w:sz w:val="28"/>
      <w:szCs w:val="26"/>
      <w:lang w:eastAsia="ja-JP"/>
    </w:rPr>
  </w:style>
  <w:style w:type="character" w:customStyle="1" w:styleId="42">
    <w:name w:val="标题 7 字符"/>
    <w:link w:val="8"/>
    <w:qFormat/>
    <w:uiPriority w:val="9"/>
    <w:rPr>
      <w:rFonts w:ascii="Calibri" w:hAnsi="Calibri"/>
      <w:b/>
      <w:bCs/>
      <w:kern w:val="2"/>
      <w:sz w:val="24"/>
      <w:szCs w:val="24"/>
    </w:rPr>
  </w:style>
  <w:style w:type="character" w:customStyle="1" w:styleId="43">
    <w:name w:val="文档结构图 字符"/>
    <w:link w:val="13"/>
    <w:qFormat/>
    <w:uiPriority w:val="0"/>
    <w:rPr>
      <w:rFonts w:ascii="宋体" w:hAnsi="Calibri"/>
      <w:kern w:val="2"/>
      <w:sz w:val="18"/>
      <w:szCs w:val="18"/>
    </w:rPr>
  </w:style>
  <w:style w:type="character" w:customStyle="1" w:styleId="44">
    <w:name w:val="标题 9 字符"/>
    <w:link w:val="10"/>
    <w:qFormat/>
    <w:uiPriority w:val="9"/>
    <w:rPr>
      <w:rFonts w:ascii="Calibri" w:hAnsi="Calibri"/>
      <w:kern w:val="2"/>
      <w:sz w:val="21"/>
      <w:szCs w:val="21"/>
    </w:rPr>
  </w:style>
  <w:style w:type="character" w:customStyle="1" w:styleId="45">
    <w:name w:val="标题 4 字符"/>
    <w:link w:val="5"/>
    <w:qFormat/>
    <w:uiPriority w:val="0"/>
    <w:rPr>
      <w:rFonts w:ascii="Arial" w:hAnsi="Arial"/>
      <w:b/>
      <w:color w:val="7030A0"/>
      <w:kern w:val="2"/>
      <w:sz w:val="24"/>
      <w:szCs w:val="22"/>
    </w:rPr>
  </w:style>
  <w:style w:type="character" w:customStyle="1" w:styleId="46">
    <w:name w:val="标题 8 字符"/>
    <w:link w:val="9"/>
    <w:qFormat/>
    <w:uiPriority w:val="9"/>
    <w:rPr>
      <w:rFonts w:ascii="Calibri" w:hAnsi="Calibri"/>
      <w:kern w:val="2"/>
      <w:sz w:val="24"/>
      <w:szCs w:val="24"/>
    </w:rPr>
  </w:style>
  <w:style w:type="paragraph" w:customStyle="1" w:styleId="47">
    <w:name w:val="Footer Small"/>
    <w:basedOn w:val="18"/>
    <w:qFormat/>
    <w:uiPriority w:val="0"/>
    <w:rPr>
      <w:sz w:val="12"/>
      <w:szCs w:val="12"/>
    </w:rPr>
  </w:style>
  <w:style w:type="paragraph" w:customStyle="1" w:styleId="48">
    <w:name w:val="2"/>
    <w:basedOn w:val="1"/>
    <w:next w:val="12"/>
    <w:qFormat/>
    <w:uiPriority w:val="0"/>
    <w:pPr>
      <w:ind w:firstLine="420"/>
    </w:pPr>
    <w:rPr>
      <w:rFonts w:ascii="Times New Roman" w:hAnsi="Times New Roman"/>
      <w:szCs w:val="20"/>
    </w:rPr>
  </w:style>
  <w:style w:type="table" w:customStyle="1" w:styleId="49">
    <w:name w:val="无间距1"/>
    <w:qFormat/>
    <w:uiPriority w:val="1"/>
    <w:pPr>
      <w:widowControl w:val="0"/>
    </w:pPr>
    <w:rPr>
      <w:rFonts w:ascii="Calibri" w:hAnsi="Calibri" w:cs="Courier"/>
      <w:color w:val="262626"/>
    </w:rPr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  <w:insideH w:val="single" w:color="000000" w:sz="8" w:space="0"/>
        <w:insideV w:val="single" w:color="000000" w:sz="8" w:space="0"/>
      </w:tblBorders>
      <w:tblCellMar>
        <w:top w:w="0" w:type="dxa"/>
        <w:left w:w="0" w:type="dxa"/>
        <w:bottom w:w="0" w:type="dxa"/>
        <w:right w:w="0" w:type="dxa"/>
      </w:tblCellMar>
    </w:tblPr>
    <w:tcPr>
      <w:shd w:val="clear" w:color="auto" w:fill="C0C0C0"/>
    </w:tcPr>
  </w:style>
  <w:style w:type="paragraph" w:customStyle="1" w:styleId="50">
    <w:name w:val="修订1"/>
    <w:hidden/>
    <w:semiHidden/>
    <w:qFormat/>
    <w:uiPriority w:val="99"/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character" w:customStyle="1" w:styleId="51">
    <w:name w:val="批注框文本 字符"/>
    <w:link w:val="17"/>
    <w:semiHidden/>
    <w:qFormat/>
    <w:uiPriority w:val="99"/>
    <w:rPr>
      <w:rFonts w:ascii="Heiti SC Light" w:hAnsi="Calibri" w:eastAsia="Heiti SC Light"/>
      <w:kern w:val="2"/>
      <w:sz w:val="18"/>
      <w:szCs w:val="18"/>
    </w:rPr>
  </w:style>
  <w:style w:type="character" w:customStyle="1" w:styleId="52">
    <w:name w:val="apple-converted-space"/>
    <w:qFormat/>
    <w:uiPriority w:val="0"/>
  </w:style>
  <w:style w:type="character" w:customStyle="1" w:styleId="53">
    <w:name w:val="脚注文本 字符"/>
    <w:link w:val="22"/>
    <w:qFormat/>
    <w:uiPriority w:val="99"/>
    <w:rPr>
      <w:rFonts w:ascii="Calibri" w:hAnsi="Calibri"/>
      <w:kern w:val="2"/>
      <w:sz w:val="18"/>
      <w:szCs w:val="18"/>
    </w:rPr>
  </w:style>
  <w:style w:type="paragraph" w:styleId="54">
    <w:name w:val="List Paragraph"/>
    <w:basedOn w:val="1"/>
    <w:qFormat/>
    <w:uiPriority w:val="34"/>
    <w:pPr>
      <w:ind w:firstLine="420" w:firstLineChars="200"/>
    </w:pPr>
  </w:style>
  <w:style w:type="character" w:customStyle="1" w:styleId="55">
    <w:name w:val="页眉 字符"/>
    <w:basedOn w:val="31"/>
    <w:link w:val="19"/>
    <w:qFormat/>
    <w:uiPriority w:val="99"/>
    <w:rPr>
      <w:kern w:val="2"/>
      <w:sz w:val="18"/>
      <w:szCs w:val="22"/>
    </w:rPr>
  </w:style>
  <w:style w:type="character" w:customStyle="1" w:styleId="56">
    <w:name w:val="页脚 字符"/>
    <w:basedOn w:val="31"/>
    <w:link w:val="18"/>
    <w:qFormat/>
    <w:uiPriority w:val="99"/>
    <w:rPr>
      <w:rFonts w:ascii="Calibri" w:hAnsi="Calibri"/>
      <w:kern w:val="2"/>
      <w:sz w:val="18"/>
      <w:szCs w:val="22"/>
    </w:rPr>
  </w:style>
  <w:style w:type="paragraph" w:customStyle="1" w:styleId="57">
    <w:name w:val="表格1"/>
    <w:basedOn w:val="1"/>
    <w:qFormat/>
    <w:uiPriority w:val="0"/>
    <w:pPr>
      <w:jc w:val="left"/>
    </w:pPr>
    <w:rPr>
      <w:rFonts w:ascii="宋体" w:hAnsi="宋体"/>
      <w:szCs w:val="24"/>
    </w:rPr>
  </w:style>
  <w:style w:type="paragraph" w:customStyle="1" w:styleId="58">
    <w:name w:val="示例"/>
    <w:basedOn w:val="1"/>
    <w:qFormat/>
    <w:uiPriority w:val="0"/>
    <w:pPr>
      <w:autoSpaceDE w:val="0"/>
      <w:autoSpaceDN w:val="0"/>
      <w:adjustRightInd w:val="0"/>
      <w:spacing w:line="360" w:lineRule="auto"/>
      <w:ind w:firstLine="200" w:firstLineChars="200"/>
      <w:jc w:val="left"/>
    </w:pPr>
    <w:rPr>
      <w:color w:val="0000FF"/>
      <w:kern w:val="0"/>
      <w:sz w:val="2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theme" Target="theme/theme1.xml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footer" Target="footer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4" Type="http://schemas.openxmlformats.org/officeDocument/2006/relationships/fontTable" Target="fontTable.xml"/><Relationship Id="rId103" Type="http://schemas.openxmlformats.org/officeDocument/2006/relationships/customXml" Target="../customXml/item2.xml"/><Relationship Id="rId102" Type="http://schemas.openxmlformats.org/officeDocument/2006/relationships/numbering" Target="numbering.xml"/><Relationship Id="rId101" Type="http://schemas.openxmlformats.org/officeDocument/2006/relationships/customXml" Target="../customXml/item1.xml"/><Relationship Id="rId100" Type="http://schemas.openxmlformats.org/officeDocument/2006/relationships/image" Target="media/image96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DA9A544-1682-43CF-8E11-D0E760492412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107</Pages>
  <Words>20458</Words>
  <Characters>21566</Characters>
  <Lines>157</Lines>
  <Paragraphs>44</Paragraphs>
  <TotalTime>47</TotalTime>
  <ScaleCrop>false</ScaleCrop>
  <LinksUpToDate>false</LinksUpToDate>
  <CharactersWithSpaces>21959</CharactersWithSpaces>
  <Application>WPS Office_11.1.0.9739_F1E327BC-269C-435d-A152-05C5408002CA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2015-09-02T02:48:00Z</dcterms:created>
  <dc:creator>LiQian</dc:creator>
  <cp:lastModifiedBy>土豆</cp:lastModifiedBy>
  <dcterms:modified xsi:type="dcterms:W3CDTF">2020-07-01T15:31:48Z</dcterms:modified>
  <dc:title>消息中心通信协议规范文档</dc:title>
  <cp:revision>286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2052-11.1.0.9739</vt:lpwstr>
  </property>
</Properties>
</file>